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4A7760" w14:paraId="0CE64AC8" w14:textId="77777777">
        <w:tc>
          <w:tcPr>
            <w:tcW w:w="9506" w:type="dxa"/>
            <w:shd w:val="clear" w:color="auto" w:fill="1B3A6B"/>
            <w:tcMar>
              <w:top w:w="300" w:type="dxa"/>
              <w:left w:w="400" w:type="dxa"/>
              <w:bottom w:w="300" w:type="dxa"/>
              <w:right w:w="400" w:type="dxa"/>
            </w:tcMar>
          </w:tcPr>
          <w:p w14:paraId="6F6625A5" w14:textId="77777777" w:rsidR="004A7760" w:rsidRDefault="00000000">
            <w:pPr>
              <w:spacing w:after="60"/>
              <w:jc w:val="center"/>
            </w:pPr>
            <w:r>
              <w:rPr>
                <w:b/>
                <w:bCs/>
                <w:color w:val="FFFFFF"/>
                <w:sz w:val="34"/>
                <w:szCs w:val="34"/>
              </w:rPr>
              <w:t>COMPTE RENDU DU CONSEIL MUNICIPAL</w:t>
            </w:r>
          </w:p>
          <w:p w14:paraId="3CBF1B7C" w14:textId="1A44F708" w:rsidR="004A7760" w:rsidRDefault="00CE42F0">
            <w:pPr>
              <w:jc w:val="center"/>
            </w:pPr>
            <w:r>
              <w:rPr>
                <w:color w:val="BDD7EE"/>
                <w:sz w:val="22"/>
                <w:szCs w:val="22"/>
              </w:rPr>
              <w:t>Vendredi 24 avril 2026 à 18h00 —  Salle du Conseil</w:t>
            </w:r>
          </w:p>
          <w:p w14:paraId="0A8E3725" w14:textId="288598A2" w:rsidR="004A7760" w:rsidRDefault="00000000">
            <w:pPr>
              <w:spacing w:before="60"/>
              <w:jc w:val="center"/>
            </w:pPr>
            <w:r>
              <w:rPr>
                <w:i/>
                <w:iCs/>
                <w:color w:val="BDD7EE"/>
                <w:sz w:val="18"/>
                <w:szCs w:val="18"/>
              </w:rPr>
              <w:t xml:space="preserve">Convocation du </w:t>
            </w:r>
            <w:r w:rsidR="00CE42F0">
              <w:rPr>
                <w:i/>
                <w:iCs/>
                <w:color w:val="BDD7EE"/>
                <w:sz w:val="18"/>
                <w:szCs w:val="18"/>
              </w:rPr>
              <w:t>10 avril 2026</w:t>
            </w:r>
            <w:r>
              <w:rPr>
                <w:i/>
                <w:iCs/>
                <w:color w:val="BDD7EE"/>
                <w:sz w:val="18"/>
                <w:szCs w:val="18"/>
              </w:rPr>
              <w:t xml:space="preserve">  |  Séance ouverte à</w:t>
            </w:r>
            <w:r w:rsidR="00CE42F0">
              <w:rPr>
                <w:i/>
                <w:iCs/>
                <w:color w:val="BDD7EE"/>
                <w:sz w:val="18"/>
                <w:szCs w:val="18"/>
              </w:rPr>
              <w:t xml:space="preserve"> 18h0</w:t>
            </w:r>
            <w:r w:rsidR="009A4A00">
              <w:rPr>
                <w:i/>
                <w:iCs/>
                <w:color w:val="BDD7EE"/>
                <w:sz w:val="18"/>
                <w:szCs w:val="18"/>
              </w:rPr>
              <w:t>6</w:t>
            </w:r>
            <w:r>
              <w:rPr>
                <w:i/>
                <w:iCs/>
                <w:color w:val="BDD7EE"/>
                <w:sz w:val="18"/>
                <w:szCs w:val="18"/>
              </w:rPr>
              <w:t xml:space="preserve"> |  Quorum atteint</w:t>
            </w:r>
          </w:p>
        </w:tc>
      </w:tr>
    </w:tbl>
    <w:p w14:paraId="79CF80F1" w14:textId="77777777" w:rsidR="004A7760" w:rsidRDefault="004A7760">
      <w:pPr>
        <w:spacing w:before="200" w:after="200"/>
      </w:pPr>
    </w:p>
    <w:p w14:paraId="289296C9" w14:textId="77777777" w:rsidR="004A7760" w:rsidRDefault="00000000">
      <w:pPr>
        <w:spacing w:before="80" w:after="120"/>
      </w:pPr>
      <w:r>
        <w:rPr>
          <w:b/>
          <w:bCs/>
          <w:color w:val="1B3A6B"/>
          <w:sz w:val="22"/>
          <w:szCs w:val="22"/>
        </w:rPr>
        <w:t>COMPOSITION DU CONSEIL</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506"/>
      </w:tblGrid>
      <w:tr w:rsidR="004A7760" w14:paraId="0BA2F584" w14:textId="77777777">
        <w:tc>
          <w:tcPr>
            <w:tcW w:w="3000" w:type="dxa"/>
            <w:tcBorders>
              <w:top w:val="single" w:sz="1" w:space="0" w:color="B8CCE4"/>
              <w:left w:val="single" w:sz="1" w:space="0" w:color="B8CCE4"/>
              <w:bottom w:val="single" w:sz="1" w:space="0" w:color="B8CCE4"/>
              <w:right w:val="single" w:sz="1" w:space="0" w:color="B8CCE4"/>
            </w:tcBorders>
            <w:shd w:val="clear" w:color="auto" w:fill="D6E4F0"/>
            <w:tcMar>
              <w:top w:w="60" w:type="dxa"/>
              <w:left w:w="120" w:type="dxa"/>
              <w:bottom w:w="60" w:type="dxa"/>
              <w:right w:w="120" w:type="dxa"/>
            </w:tcMar>
          </w:tcPr>
          <w:p w14:paraId="1AAF72D1" w14:textId="77777777" w:rsidR="004A7760" w:rsidRDefault="00000000">
            <w:r>
              <w:rPr>
                <w:b/>
                <w:bCs/>
                <w:color w:val="1B3A6B"/>
                <w:sz w:val="19"/>
                <w:szCs w:val="19"/>
              </w:rPr>
              <w:t>Présents</w:t>
            </w:r>
          </w:p>
        </w:tc>
        <w:tc>
          <w:tcPr>
            <w:tcW w:w="6506" w:type="dxa"/>
            <w:tcBorders>
              <w:top w:val="single" w:sz="1" w:space="0" w:color="B8CCE4"/>
              <w:left w:val="single" w:sz="1" w:space="0" w:color="B8CCE4"/>
              <w:bottom w:val="single" w:sz="1" w:space="0" w:color="B8CCE4"/>
              <w:right w:val="single" w:sz="1" w:space="0" w:color="B8CCE4"/>
            </w:tcBorders>
            <w:shd w:val="clear" w:color="auto" w:fill="FFFFFF"/>
            <w:tcMar>
              <w:top w:w="60" w:type="dxa"/>
              <w:left w:w="120" w:type="dxa"/>
              <w:bottom w:w="60" w:type="dxa"/>
              <w:right w:w="120" w:type="dxa"/>
            </w:tcMar>
          </w:tcPr>
          <w:p w14:paraId="57D46E94" w14:textId="2260F899" w:rsidR="004A7760" w:rsidRDefault="00CE42F0">
            <w:r>
              <w:t xml:space="preserve">Michel TALAGRAND, Didier HOARAU, </w:t>
            </w:r>
            <w:r w:rsidR="002422A3">
              <w:t>Eliane</w:t>
            </w:r>
            <w:r>
              <w:t xml:space="preserve"> ESCHALIER, Michel MATHIOU, Isabelle ESCHALIER, Frédéric PÉCHIER, Emma TALAGRAND, Aurélie PÉROT</w:t>
            </w:r>
          </w:p>
        </w:tc>
      </w:tr>
      <w:tr w:rsidR="004A7760" w14:paraId="4D0C71BA" w14:textId="77777777">
        <w:tc>
          <w:tcPr>
            <w:tcW w:w="3000" w:type="dxa"/>
            <w:tcBorders>
              <w:top w:val="single" w:sz="1" w:space="0" w:color="B8CCE4"/>
              <w:left w:val="single" w:sz="1" w:space="0" w:color="B8CCE4"/>
              <w:bottom w:val="single" w:sz="1" w:space="0" w:color="B8CCE4"/>
              <w:right w:val="single" w:sz="1" w:space="0" w:color="B8CCE4"/>
            </w:tcBorders>
            <w:shd w:val="clear" w:color="auto" w:fill="D6E4F0"/>
            <w:tcMar>
              <w:top w:w="60" w:type="dxa"/>
              <w:left w:w="120" w:type="dxa"/>
              <w:bottom w:w="60" w:type="dxa"/>
              <w:right w:w="120" w:type="dxa"/>
            </w:tcMar>
          </w:tcPr>
          <w:p w14:paraId="05B182F4" w14:textId="77777777" w:rsidR="004A7760" w:rsidRDefault="00000000">
            <w:r>
              <w:rPr>
                <w:b/>
                <w:bCs/>
                <w:color w:val="1B3A6B"/>
                <w:sz w:val="19"/>
                <w:szCs w:val="19"/>
              </w:rPr>
              <w:t>Absents</w:t>
            </w:r>
          </w:p>
        </w:tc>
        <w:tc>
          <w:tcPr>
            <w:tcW w:w="6506" w:type="dxa"/>
            <w:tcBorders>
              <w:top w:val="single" w:sz="1" w:space="0" w:color="B8CCE4"/>
              <w:left w:val="single" w:sz="1" w:space="0" w:color="B8CCE4"/>
              <w:bottom w:val="single" w:sz="1" w:space="0" w:color="B8CCE4"/>
              <w:right w:val="single" w:sz="1" w:space="0" w:color="B8CCE4"/>
            </w:tcBorders>
            <w:shd w:val="clear" w:color="auto" w:fill="FFFFFF"/>
            <w:tcMar>
              <w:top w:w="60" w:type="dxa"/>
              <w:left w:w="120" w:type="dxa"/>
              <w:bottom w:w="60" w:type="dxa"/>
              <w:right w:w="120" w:type="dxa"/>
            </w:tcMar>
          </w:tcPr>
          <w:p w14:paraId="05F96E63" w14:textId="231C35A2" w:rsidR="004A7760" w:rsidRDefault="00CE42F0">
            <w:r>
              <w:t>Arnaud LEBLOND, Sylvie COUDERC</w:t>
            </w:r>
            <w:r w:rsidR="0024603F">
              <w:t>, Dorian BASTIDE</w:t>
            </w:r>
          </w:p>
        </w:tc>
      </w:tr>
      <w:tr w:rsidR="004A7760" w14:paraId="1591ABB4" w14:textId="77777777">
        <w:tc>
          <w:tcPr>
            <w:tcW w:w="3000" w:type="dxa"/>
            <w:tcBorders>
              <w:top w:val="single" w:sz="1" w:space="0" w:color="B8CCE4"/>
              <w:left w:val="single" w:sz="1" w:space="0" w:color="B8CCE4"/>
              <w:bottom w:val="single" w:sz="1" w:space="0" w:color="B8CCE4"/>
              <w:right w:val="single" w:sz="1" w:space="0" w:color="B8CCE4"/>
            </w:tcBorders>
            <w:shd w:val="clear" w:color="auto" w:fill="D6E4F0"/>
            <w:tcMar>
              <w:top w:w="60" w:type="dxa"/>
              <w:left w:w="120" w:type="dxa"/>
              <w:bottom w:w="60" w:type="dxa"/>
              <w:right w:w="120" w:type="dxa"/>
            </w:tcMar>
          </w:tcPr>
          <w:p w14:paraId="7173DB63" w14:textId="77777777" w:rsidR="004A7760" w:rsidRDefault="00000000">
            <w:r>
              <w:rPr>
                <w:b/>
                <w:bCs/>
                <w:color w:val="1B3A6B"/>
                <w:sz w:val="19"/>
                <w:szCs w:val="19"/>
              </w:rPr>
              <w:t>Représentés</w:t>
            </w:r>
          </w:p>
        </w:tc>
        <w:tc>
          <w:tcPr>
            <w:tcW w:w="6506" w:type="dxa"/>
            <w:tcBorders>
              <w:top w:val="single" w:sz="1" w:space="0" w:color="B8CCE4"/>
              <w:left w:val="single" w:sz="1" w:space="0" w:color="B8CCE4"/>
              <w:bottom w:val="single" w:sz="1" w:space="0" w:color="B8CCE4"/>
              <w:right w:val="single" w:sz="1" w:space="0" w:color="B8CCE4"/>
            </w:tcBorders>
            <w:shd w:val="clear" w:color="auto" w:fill="FFFFFF"/>
            <w:tcMar>
              <w:top w:w="60" w:type="dxa"/>
              <w:left w:w="120" w:type="dxa"/>
              <w:bottom w:w="60" w:type="dxa"/>
              <w:right w:w="120" w:type="dxa"/>
            </w:tcMar>
          </w:tcPr>
          <w:p w14:paraId="04B4579C" w14:textId="6F3F8CC1" w:rsidR="004A7760" w:rsidRDefault="00CE42F0">
            <w:r>
              <w:rPr>
                <w:i/>
                <w:iCs/>
                <w:color w:val="555555"/>
                <w:sz w:val="19"/>
                <w:szCs w:val="19"/>
              </w:rPr>
              <w:t>Arnaud LEBLOND → Aurélie PÉROT | Sylvie COUDERC → Didier HOARAU</w:t>
            </w:r>
          </w:p>
        </w:tc>
      </w:tr>
      <w:tr w:rsidR="004A7760" w14:paraId="1F76EE04" w14:textId="77777777">
        <w:tc>
          <w:tcPr>
            <w:tcW w:w="3000" w:type="dxa"/>
            <w:tcBorders>
              <w:top w:val="single" w:sz="1" w:space="0" w:color="B8CCE4"/>
              <w:left w:val="single" w:sz="1" w:space="0" w:color="B8CCE4"/>
              <w:bottom w:val="single" w:sz="1" w:space="0" w:color="B8CCE4"/>
              <w:right w:val="single" w:sz="1" w:space="0" w:color="B8CCE4"/>
            </w:tcBorders>
            <w:shd w:val="clear" w:color="auto" w:fill="D6E4F0"/>
            <w:tcMar>
              <w:top w:w="60" w:type="dxa"/>
              <w:left w:w="120" w:type="dxa"/>
              <w:bottom w:w="60" w:type="dxa"/>
              <w:right w:w="120" w:type="dxa"/>
            </w:tcMar>
          </w:tcPr>
          <w:p w14:paraId="1074DC6E" w14:textId="77777777" w:rsidR="004A7760" w:rsidRDefault="00000000">
            <w:r>
              <w:rPr>
                <w:b/>
                <w:bCs/>
                <w:color w:val="1B3A6B"/>
                <w:sz w:val="19"/>
                <w:szCs w:val="19"/>
              </w:rPr>
              <w:t>Président de séance</w:t>
            </w:r>
          </w:p>
        </w:tc>
        <w:tc>
          <w:tcPr>
            <w:tcW w:w="6506" w:type="dxa"/>
            <w:tcBorders>
              <w:top w:val="single" w:sz="1" w:space="0" w:color="B8CCE4"/>
              <w:left w:val="single" w:sz="1" w:space="0" w:color="B8CCE4"/>
              <w:bottom w:val="single" w:sz="1" w:space="0" w:color="B8CCE4"/>
              <w:right w:val="single" w:sz="1" w:space="0" w:color="B8CCE4"/>
            </w:tcBorders>
            <w:shd w:val="clear" w:color="auto" w:fill="FFFFFF"/>
            <w:tcMar>
              <w:top w:w="60" w:type="dxa"/>
              <w:left w:w="120" w:type="dxa"/>
              <w:bottom w:w="60" w:type="dxa"/>
              <w:right w:w="120" w:type="dxa"/>
            </w:tcMar>
          </w:tcPr>
          <w:p w14:paraId="6E3918BD" w14:textId="522533B0" w:rsidR="004A7760" w:rsidRDefault="00CE42F0">
            <w:r>
              <w:t>Michel TALAGRAND</w:t>
            </w:r>
          </w:p>
        </w:tc>
      </w:tr>
      <w:tr w:rsidR="004A7760" w14:paraId="4E5F7BDA" w14:textId="77777777">
        <w:tc>
          <w:tcPr>
            <w:tcW w:w="3000" w:type="dxa"/>
            <w:tcBorders>
              <w:top w:val="single" w:sz="1" w:space="0" w:color="B8CCE4"/>
              <w:left w:val="single" w:sz="1" w:space="0" w:color="B8CCE4"/>
              <w:bottom w:val="single" w:sz="1" w:space="0" w:color="B8CCE4"/>
              <w:right w:val="single" w:sz="1" w:space="0" w:color="B8CCE4"/>
            </w:tcBorders>
            <w:shd w:val="clear" w:color="auto" w:fill="D6E4F0"/>
            <w:tcMar>
              <w:top w:w="60" w:type="dxa"/>
              <w:left w:w="120" w:type="dxa"/>
              <w:bottom w:w="60" w:type="dxa"/>
              <w:right w:w="120" w:type="dxa"/>
            </w:tcMar>
          </w:tcPr>
          <w:p w14:paraId="3095E3C0" w14:textId="77777777" w:rsidR="004A7760" w:rsidRDefault="00000000">
            <w:r>
              <w:rPr>
                <w:b/>
                <w:bCs/>
                <w:color w:val="1B3A6B"/>
                <w:sz w:val="19"/>
                <w:szCs w:val="19"/>
              </w:rPr>
              <w:t>Secrétaire de séance</w:t>
            </w:r>
          </w:p>
        </w:tc>
        <w:tc>
          <w:tcPr>
            <w:tcW w:w="6506" w:type="dxa"/>
            <w:tcBorders>
              <w:top w:val="single" w:sz="1" w:space="0" w:color="B8CCE4"/>
              <w:left w:val="single" w:sz="1" w:space="0" w:color="B8CCE4"/>
              <w:bottom w:val="single" w:sz="1" w:space="0" w:color="B8CCE4"/>
              <w:right w:val="single" w:sz="1" w:space="0" w:color="B8CCE4"/>
            </w:tcBorders>
            <w:shd w:val="clear" w:color="auto" w:fill="FFFFFF"/>
            <w:tcMar>
              <w:top w:w="60" w:type="dxa"/>
              <w:left w:w="120" w:type="dxa"/>
              <w:bottom w:w="60" w:type="dxa"/>
              <w:right w:w="120" w:type="dxa"/>
            </w:tcMar>
          </w:tcPr>
          <w:p w14:paraId="014EFD7E" w14:textId="314861ED" w:rsidR="004A7760" w:rsidRDefault="00CE42F0">
            <w:r>
              <w:t>Isabelle ESCHALIER</w:t>
            </w:r>
          </w:p>
        </w:tc>
      </w:tr>
    </w:tbl>
    <w:p w14:paraId="401F3310" w14:textId="77777777" w:rsidR="004A7760" w:rsidRDefault="004A7760">
      <w:pPr>
        <w:spacing w:before="200" w:after="100"/>
      </w:pPr>
    </w:p>
    <w:p w14:paraId="07F6BC17" w14:textId="77777777" w:rsidR="004A7760" w:rsidRDefault="004A7760">
      <w:pPr>
        <w:pBdr>
          <w:bottom w:val="single" w:sz="6" w:space="1" w:color="4472C4"/>
        </w:pBdr>
        <w:spacing w:before="80" w:after="80"/>
      </w:pPr>
    </w:p>
    <w:p w14:paraId="1F9A7894" w14:textId="77777777" w:rsidR="004A7760" w:rsidRDefault="00000000">
      <w:pPr>
        <w:spacing w:before="100" w:after="120"/>
      </w:pPr>
      <w:r>
        <w:rPr>
          <w:b/>
          <w:bCs/>
          <w:color w:val="1B3A6B"/>
          <w:sz w:val="22"/>
          <w:szCs w:val="22"/>
        </w:rPr>
        <w:t>ORDRE DU JOUR</w:t>
      </w:r>
    </w:p>
    <w:p w14:paraId="04107E6A" w14:textId="7F17B500" w:rsidR="004A7760" w:rsidRDefault="00000000">
      <w:pPr>
        <w:spacing w:before="40" w:after="40"/>
      </w:pPr>
      <w:r>
        <w:rPr>
          <w:b/>
          <w:bCs/>
          <w:color w:val="4472C4"/>
        </w:rPr>
        <w:t xml:space="preserve">1.  </w:t>
      </w:r>
      <w:r w:rsidR="00CE42F0">
        <w:rPr>
          <w:i/>
          <w:iCs/>
          <w:color w:val="555555"/>
        </w:rPr>
        <w:t>Lecture et arrêté du PV du 18 avril 2026</w:t>
      </w:r>
    </w:p>
    <w:p w14:paraId="07CE6847" w14:textId="09FB4D7F" w:rsidR="004A7760" w:rsidRDefault="00000000">
      <w:pPr>
        <w:spacing w:before="40" w:after="40"/>
      </w:pPr>
      <w:r>
        <w:rPr>
          <w:b/>
          <w:bCs/>
          <w:color w:val="4472C4"/>
        </w:rPr>
        <w:t xml:space="preserve">2.  </w:t>
      </w:r>
      <w:r w:rsidR="00CE42F0">
        <w:rPr>
          <w:i/>
          <w:iCs/>
          <w:color w:val="555555"/>
        </w:rPr>
        <w:t>Vote du budget principal 2026</w:t>
      </w:r>
    </w:p>
    <w:p w14:paraId="14830F03" w14:textId="472C5551" w:rsidR="004A7760" w:rsidRDefault="00000000">
      <w:pPr>
        <w:spacing w:before="40" w:after="40"/>
      </w:pPr>
      <w:r>
        <w:rPr>
          <w:b/>
          <w:bCs/>
          <w:color w:val="4472C4"/>
        </w:rPr>
        <w:t xml:space="preserve">3.  </w:t>
      </w:r>
      <w:r w:rsidR="00CE42F0">
        <w:rPr>
          <w:i/>
          <w:iCs/>
          <w:color w:val="555555"/>
        </w:rPr>
        <w:t>Vote du budget de l’eau 2026</w:t>
      </w:r>
    </w:p>
    <w:p w14:paraId="02E3A7CE" w14:textId="70FBD08C" w:rsidR="004A7760" w:rsidRDefault="00000000">
      <w:pPr>
        <w:spacing w:before="40" w:after="40"/>
      </w:pPr>
      <w:r>
        <w:rPr>
          <w:b/>
          <w:bCs/>
          <w:color w:val="4472C4"/>
        </w:rPr>
        <w:t xml:space="preserve">4.  </w:t>
      </w:r>
      <w:r w:rsidR="00CE42F0">
        <w:rPr>
          <w:i/>
          <w:iCs/>
          <w:color w:val="555555"/>
        </w:rPr>
        <w:t>Admissions en non valeurs pour le BP et l’eau</w:t>
      </w:r>
    </w:p>
    <w:p w14:paraId="72A948C6" w14:textId="1350DBE8" w:rsidR="004A7760" w:rsidRDefault="00000000">
      <w:pPr>
        <w:spacing w:before="40" w:after="40"/>
      </w:pPr>
      <w:r>
        <w:rPr>
          <w:b/>
          <w:bCs/>
          <w:color w:val="4472C4"/>
        </w:rPr>
        <w:t xml:space="preserve">5.  </w:t>
      </w:r>
      <w:r w:rsidR="00CE42F0">
        <w:rPr>
          <w:i/>
          <w:iCs/>
          <w:color w:val="555555"/>
        </w:rPr>
        <w:t>Demande de subvention des associations</w:t>
      </w:r>
    </w:p>
    <w:p w14:paraId="6359C3F3" w14:textId="6C11C607" w:rsidR="004A7760" w:rsidRDefault="00000000">
      <w:pPr>
        <w:spacing w:before="40" w:after="40"/>
      </w:pPr>
      <w:r>
        <w:rPr>
          <w:b/>
          <w:bCs/>
          <w:color w:val="4472C4"/>
        </w:rPr>
        <w:t xml:space="preserve">6.  </w:t>
      </w:r>
      <w:r w:rsidR="00CE42F0">
        <w:rPr>
          <w:i/>
          <w:iCs/>
          <w:color w:val="555555"/>
        </w:rPr>
        <w:t>Questions diverses</w:t>
      </w:r>
    </w:p>
    <w:p w14:paraId="05BF20F7" w14:textId="77777777" w:rsidR="004A7760" w:rsidRDefault="004A7760">
      <w:pPr>
        <w:spacing w:before="200" w:after="100"/>
      </w:pPr>
    </w:p>
    <w:p w14:paraId="1060557C" w14:textId="77777777" w:rsidR="004A7760" w:rsidRDefault="004A7760">
      <w:pPr>
        <w:pBdr>
          <w:bottom w:val="single" w:sz="6" w:space="1" w:color="4472C4"/>
        </w:pBdr>
        <w:spacing w:before="80" w:after="80"/>
      </w:pPr>
    </w:p>
    <w:p w14:paraId="5ABC40E6" w14:textId="39BADECC" w:rsidR="004A7760" w:rsidRDefault="00000000">
      <w:pPr>
        <w:spacing w:before="320" w:after="100"/>
      </w:pPr>
      <w:r>
        <w:rPr>
          <w:b/>
          <w:bCs/>
          <w:color w:val="1B3A6B"/>
          <w:sz w:val="26"/>
          <w:szCs w:val="26"/>
        </w:rPr>
        <w:t xml:space="preserve">1. </w:t>
      </w:r>
      <w:r w:rsidR="00CE42F0">
        <w:rPr>
          <w:b/>
          <w:bCs/>
          <w:color w:val="1B3A6B"/>
          <w:sz w:val="26"/>
          <w:szCs w:val="26"/>
        </w:rPr>
        <w:t>LECTURE ET ARRÊTÉ DU PV DU 18 AVRIL 2026</w:t>
      </w:r>
    </w:p>
    <w:p w14:paraId="7D0422F8" w14:textId="77777777" w:rsidR="004A7760" w:rsidRDefault="004A7760">
      <w:pPr>
        <w:spacing w:before="12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0B31F14C" w14:textId="77777777">
        <w:tc>
          <w:tcPr>
            <w:tcW w:w="9000" w:type="dxa"/>
            <w:tcBorders>
              <w:top w:val="single" w:sz="1" w:space="0" w:color="B8CCE4"/>
              <w:left w:val="single" w:sz="8" w:space="0" w:color="F0A500"/>
              <w:bottom w:val="single" w:sz="1" w:space="0" w:color="B8CCE4"/>
              <w:right w:val="single" w:sz="1" w:space="0" w:color="B8CCE4"/>
            </w:tcBorders>
            <w:shd w:val="clear" w:color="auto" w:fill="FFF9E6"/>
            <w:tcMar>
              <w:top w:w="100" w:type="dxa"/>
              <w:left w:w="200" w:type="dxa"/>
              <w:bottom w:w="100" w:type="dxa"/>
              <w:right w:w="120" w:type="dxa"/>
            </w:tcMar>
          </w:tcPr>
          <w:p w14:paraId="4666D8FC" w14:textId="14EC996D" w:rsidR="0024603F" w:rsidRDefault="0024603F">
            <w:pPr>
              <w:spacing w:after="60"/>
            </w:pPr>
            <w:r>
              <w:rPr>
                <w:b/>
                <w:bCs/>
                <w:color w:val="8B6914"/>
                <w:sz w:val="18"/>
                <w:szCs w:val="18"/>
              </w:rPr>
              <w:t>Modification :</w:t>
            </w:r>
          </w:p>
          <w:p w14:paraId="006DB128" w14:textId="59AE34E8" w:rsidR="0024603F" w:rsidRPr="0024603F" w:rsidRDefault="0024603F" w:rsidP="009A4A00">
            <w:pPr>
              <w:spacing w:before="60" w:after="60"/>
              <w:rPr>
                <w:i/>
                <w:iCs/>
                <w:color w:val="555555"/>
              </w:rPr>
            </w:pPr>
            <w:r>
              <w:rPr>
                <w:i/>
                <w:iCs/>
                <w:color w:val="555555"/>
              </w:rPr>
              <w:t xml:space="preserve">« Michel Talagrand propose à Arnaud Leblond d’être suppléant à la communauté de communes. Arnaud Leblond accepte. Les élus valident à l’unanimité qu’Arnaud Leblond soit suppléant à la communauté de communes. »  </w:t>
            </w:r>
            <w:r w:rsidR="009A4A00">
              <w:rPr>
                <w:i/>
                <w:iCs/>
                <w:color w:val="555555"/>
              </w:rPr>
              <w:t>Le PV du 18 Avril est adopté.</w:t>
            </w:r>
          </w:p>
        </w:tc>
      </w:tr>
    </w:tbl>
    <w:p w14:paraId="1602B912" w14:textId="77777777" w:rsidR="004A7760" w:rsidRDefault="004A7760">
      <w:pPr>
        <w:spacing w:before="8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00"/>
      </w:tblGrid>
      <w:tr w:rsidR="004A7760" w14:paraId="2A22DE84" w14:textId="77777777">
        <w:tc>
          <w:tcPr>
            <w:tcW w:w="3000" w:type="dxa"/>
            <w:tcBorders>
              <w:top w:val="single" w:sz="1" w:space="0" w:color="B8CCE4"/>
              <w:left w:val="single" w:sz="1" w:space="0" w:color="B8CCE4"/>
              <w:bottom w:val="single" w:sz="1" w:space="0" w:color="B8CCE4"/>
              <w:right w:val="single" w:sz="1" w:space="0" w:color="B8CCE4"/>
            </w:tcBorders>
            <w:shd w:val="clear" w:color="auto" w:fill="E8F5E9"/>
            <w:tcMar>
              <w:top w:w="80" w:type="dxa"/>
              <w:left w:w="120" w:type="dxa"/>
              <w:bottom w:w="80" w:type="dxa"/>
              <w:right w:w="120" w:type="dxa"/>
            </w:tcMar>
            <w:vAlign w:val="center"/>
          </w:tcPr>
          <w:p w14:paraId="018298F5" w14:textId="77777777" w:rsidR="004A7760" w:rsidRDefault="00000000">
            <w:pPr>
              <w:jc w:val="center"/>
            </w:pPr>
            <w:r>
              <w:rPr>
                <w:b/>
                <w:bCs/>
                <w:color w:val="555555"/>
                <w:sz w:val="18"/>
                <w:szCs w:val="18"/>
              </w:rPr>
              <w:t>✔ Pour</w:t>
            </w:r>
          </w:p>
          <w:p w14:paraId="0A32ADAF" w14:textId="264FC2C7" w:rsidR="004A7760" w:rsidRDefault="009A4A00">
            <w:pPr>
              <w:jc w:val="center"/>
            </w:pPr>
            <w:r>
              <w:rPr>
                <w:b/>
                <w:bCs/>
                <w:color w:val="1B3A6B"/>
                <w:sz w:val="28"/>
                <w:szCs w:val="28"/>
              </w:rPr>
              <w:t>1</w:t>
            </w:r>
            <w:r w:rsidR="002422A3">
              <w:rPr>
                <w:b/>
                <w:bCs/>
                <w:color w:val="1B3A6B"/>
                <w:sz w:val="28"/>
                <w:szCs w:val="28"/>
              </w:rPr>
              <w:t>0</w:t>
            </w:r>
          </w:p>
        </w:tc>
        <w:tc>
          <w:tcPr>
            <w:tcW w:w="3000" w:type="dxa"/>
            <w:tcBorders>
              <w:top w:val="single" w:sz="1" w:space="0" w:color="B8CCE4"/>
              <w:left w:val="single" w:sz="1" w:space="0" w:color="B8CCE4"/>
              <w:bottom w:val="single" w:sz="1" w:space="0" w:color="B8CCE4"/>
              <w:right w:val="single" w:sz="1" w:space="0" w:color="B8CCE4"/>
            </w:tcBorders>
            <w:shd w:val="clear" w:color="auto" w:fill="FFEBEE"/>
            <w:tcMar>
              <w:top w:w="80" w:type="dxa"/>
              <w:left w:w="120" w:type="dxa"/>
              <w:bottom w:w="80" w:type="dxa"/>
              <w:right w:w="120" w:type="dxa"/>
            </w:tcMar>
            <w:vAlign w:val="center"/>
          </w:tcPr>
          <w:p w14:paraId="553DD705" w14:textId="77777777" w:rsidR="004A7760" w:rsidRDefault="00000000">
            <w:pPr>
              <w:jc w:val="center"/>
            </w:pPr>
            <w:r>
              <w:rPr>
                <w:b/>
                <w:bCs/>
                <w:color w:val="555555"/>
                <w:sz w:val="18"/>
                <w:szCs w:val="18"/>
              </w:rPr>
              <w:t>✘ Contre</w:t>
            </w:r>
          </w:p>
          <w:p w14:paraId="406ED09B" w14:textId="742CF94B" w:rsidR="004A7760" w:rsidRDefault="009A4A00">
            <w:pPr>
              <w:jc w:val="center"/>
            </w:pPr>
            <w:r>
              <w:rPr>
                <w:b/>
                <w:bCs/>
                <w:color w:val="1B3A6B"/>
                <w:sz w:val="28"/>
                <w:szCs w:val="28"/>
              </w:rPr>
              <w:t>0</w:t>
            </w:r>
          </w:p>
        </w:tc>
        <w:tc>
          <w:tcPr>
            <w:tcW w:w="3000" w:type="dxa"/>
            <w:tcBorders>
              <w:top w:val="single" w:sz="1" w:space="0" w:color="B8CCE4"/>
              <w:left w:val="single" w:sz="1" w:space="0" w:color="B8CCE4"/>
              <w:bottom w:val="single" w:sz="1" w:space="0" w:color="B8CCE4"/>
              <w:right w:val="single" w:sz="1" w:space="0" w:color="B8CCE4"/>
            </w:tcBorders>
            <w:shd w:val="clear" w:color="auto" w:fill="F2F2F2"/>
            <w:tcMar>
              <w:top w:w="80" w:type="dxa"/>
              <w:left w:w="120" w:type="dxa"/>
              <w:bottom w:w="80" w:type="dxa"/>
              <w:right w:w="120" w:type="dxa"/>
            </w:tcMar>
            <w:vAlign w:val="center"/>
          </w:tcPr>
          <w:p w14:paraId="76459276" w14:textId="77777777" w:rsidR="004A7760" w:rsidRDefault="00000000">
            <w:pPr>
              <w:jc w:val="center"/>
            </w:pPr>
            <w:r>
              <w:rPr>
                <w:b/>
                <w:bCs/>
                <w:color w:val="555555"/>
                <w:sz w:val="18"/>
                <w:szCs w:val="18"/>
              </w:rPr>
              <w:t>○ Abstentions</w:t>
            </w:r>
          </w:p>
          <w:p w14:paraId="6610B5FF" w14:textId="3BF6D05B" w:rsidR="004A7760" w:rsidRDefault="009A4A00">
            <w:pPr>
              <w:jc w:val="center"/>
            </w:pPr>
            <w:r>
              <w:rPr>
                <w:b/>
                <w:bCs/>
                <w:color w:val="1B3A6B"/>
                <w:sz w:val="28"/>
                <w:szCs w:val="28"/>
              </w:rPr>
              <w:t>0</w:t>
            </w:r>
          </w:p>
        </w:tc>
      </w:tr>
    </w:tbl>
    <w:p w14:paraId="16BF307E" w14:textId="77777777" w:rsidR="004A7760" w:rsidRDefault="004A7760">
      <w:pPr>
        <w:spacing w:before="6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79EF2643" w14:textId="77777777">
        <w:tc>
          <w:tcPr>
            <w:tcW w:w="9000" w:type="dxa"/>
            <w:tcBorders>
              <w:top w:val="single" w:sz="1" w:space="0" w:color="A5D6A7"/>
              <w:left w:val="single" w:sz="1" w:space="0" w:color="A5D6A7"/>
              <w:bottom w:val="single" w:sz="1" w:space="0" w:color="A5D6A7"/>
              <w:right w:val="single" w:sz="1" w:space="0" w:color="A5D6A7"/>
            </w:tcBorders>
            <w:shd w:val="clear" w:color="auto" w:fill="E8F5E9"/>
            <w:tcMar>
              <w:top w:w="80" w:type="dxa"/>
              <w:left w:w="180" w:type="dxa"/>
              <w:bottom w:w="80" w:type="dxa"/>
              <w:right w:w="120" w:type="dxa"/>
            </w:tcMar>
          </w:tcPr>
          <w:p w14:paraId="3FB410A3" w14:textId="3BBA84AD" w:rsidR="004A7760" w:rsidRDefault="00000000">
            <w:r>
              <w:rPr>
                <w:b/>
                <w:bCs/>
                <w:color w:val="1E7E34"/>
              </w:rPr>
              <w:t xml:space="preserve">✔  Délibération adoptée </w:t>
            </w:r>
          </w:p>
        </w:tc>
      </w:tr>
    </w:tbl>
    <w:p w14:paraId="669BCB81" w14:textId="77777777" w:rsidR="004A7760" w:rsidRDefault="004A7760">
      <w:pPr>
        <w:spacing w:before="80" w:after="40"/>
      </w:pPr>
    </w:p>
    <w:p w14:paraId="01DAF4C0" w14:textId="77777777" w:rsidR="004A7760" w:rsidRDefault="004A7760">
      <w:pPr>
        <w:pBdr>
          <w:bottom w:val="single" w:sz="6" w:space="1" w:color="4472C4"/>
        </w:pBdr>
        <w:spacing w:before="80" w:after="80"/>
      </w:pPr>
    </w:p>
    <w:p w14:paraId="6A1E343C" w14:textId="77777777" w:rsidR="001E269A" w:rsidRDefault="001E269A">
      <w:pPr>
        <w:spacing w:before="320" w:after="100"/>
        <w:rPr>
          <w:b/>
          <w:bCs/>
          <w:color w:val="1B3A6B"/>
          <w:sz w:val="26"/>
          <w:szCs w:val="26"/>
        </w:rPr>
      </w:pPr>
    </w:p>
    <w:p w14:paraId="47EC17E8" w14:textId="22CE945B" w:rsidR="004A7760" w:rsidRDefault="00000000">
      <w:pPr>
        <w:spacing w:before="320" w:after="100"/>
      </w:pPr>
      <w:r>
        <w:rPr>
          <w:b/>
          <w:bCs/>
          <w:color w:val="1B3A6B"/>
          <w:sz w:val="26"/>
          <w:szCs w:val="26"/>
        </w:rPr>
        <w:lastRenderedPageBreak/>
        <w:t xml:space="preserve">2. </w:t>
      </w:r>
      <w:r w:rsidR="009A4A00">
        <w:rPr>
          <w:b/>
          <w:bCs/>
          <w:color w:val="1B3A6B"/>
          <w:sz w:val="26"/>
          <w:szCs w:val="26"/>
        </w:rPr>
        <w:t>VOTE DU BUDGET PRINCIPAL 2026</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4FFD3B97" w14:textId="77777777">
        <w:tc>
          <w:tcPr>
            <w:tcW w:w="9000" w:type="dxa"/>
            <w:tcBorders>
              <w:top w:val="single" w:sz="1" w:space="0" w:color="B8CCE4"/>
              <w:left w:val="single" w:sz="8" w:space="0" w:color="F0A500"/>
              <w:bottom w:val="single" w:sz="1" w:space="0" w:color="B8CCE4"/>
              <w:right w:val="single" w:sz="1" w:space="0" w:color="B8CCE4"/>
            </w:tcBorders>
            <w:shd w:val="clear" w:color="auto" w:fill="FFF9E6"/>
            <w:tcMar>
              <w:top w:w="100" w:type="dxa"/>
              <w:left w:w="200" w:type="dxa"/>
              <w:bottom w:w="100" w:type="dxa"/>
              <w:right w:w="120" w:type="dxa"/>
            </w:tcMar>
          </w:tcPr>
          <w:p w14:paraId="3F519511" w14:textId="3BEE8A79" w:rsidR="002422A3" w:rsidRDefault="0002478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r>
              <w:rPr>
                <w:i/>
                <w:iCs/>
                <w:color w:val="555555"/>
              </w:rPr>
              <w:t xml:space="preserve"> </w:t>
            </w:r>
            <w:r w:rsidR="002422A3">
              <w:rPr>
                <w:color w:val="000000"/>
                <w:sz w:val="22"/>
                <w:szCs w:val="22"/>
                <w:u w:val="single"/>
              </w:rPr>
              <w:t>Délibération sur le budget primitif - SABLIERES 2026</w:t>
            </w:r>
            <w:r w:rsidR="002422A3">
              <w:rPr>
                <w:color w:val="000000"/>
                <w:sz w:val="22"/>
                <w:szCs w:val="22"/>
              </w:rPr>
              <w:t xml:space="preserve"> (N° DE_2026_22)</w:t>
            </w:r>
          </w:p>
          <w:p w14:paraId="37D07EA0"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Le Maire présente le rapport suivant :</w:t>
            </w:r>
          </w:p>
          <w:p w14:paraId="2D6A2F43" w14:textId="75C6ECFC"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Mesdames, Messieurs,</w:t>
            </w:r>
            <w:r w:rsidR="006C0155">
              <w:rPr>
                <w:rFonts w:ascii="Calibri" w:eastAsia="Calibri" w:hAnsi="Calibri" w:cs="Calibri"/>
                <w:sz w:val="22"/>
                <w:szCs w:val="22"/>
              </w:rPr>
              <w:t xml:space="preserve"> </w:t>
            </w:r>
            <w:r>
              <w:rPr>
                <w:rFonts w:ascii="Calibri" w:eastAsia="Calibri" w:hAnsi="Calibri" w:cs="Calibri"/>
                <w:sz w:val="22"/>
                <w:szCs w:val="22"/>
              </w:rPr>
              <w:t>Après avoir entendu le rapport général de présentation du budget primitif de l'exercice 2026 de la Commune SABLIERES,</w:t>
            </w:r>
          </w:p>
          <w:p w14:paraId="5DA3E7F8"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LE CONSEIL MUNICIPAL</w:t>
            </w:r>
          </w:p>
          <w:p w14:paraId="7406EBA2"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Vu la loi 96-142 du 21 février 1996,</w:t>
            </w:r>
            <w:r>
              <w:rPr>
                <w:rFonts w:ascii="Calibri" w:eastAsia="Calibri" w:hAnsi="Calibri" w:cs="Calibri"/>
                <w:sz w:val="22"/>
                <w:szCs w:val="22"/>
              </w:rPr>
              <w:br/>
              <w:t>Vu les articles L2311-2, L2312-1 et L2312-3 du Code Général des Collectivités Territoriales,</w:t>
            </w:r>
          </w:p>
          <w:p w14:paraId="488A9E30"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DELIBERE ET DECIDE :</w:t>
            </w:r>
          </w:p>
          <w:p w14:paraId="08E3667E"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u w:val="single"/>
              </w:rPr>
            </w:pPr>
            <w:r>
              <w:rPr>
                <w:rFonts w:ascii="Calibri" w:eastAsia="Calibri" w:hAnsi="Calibri" w:cs="Calibri"/>
                <w:b/>
                <w:bCs/>
                <w:sz w:val="22"/>
                <w:szCs w:val="22"/>
                <w:u w:val="single"/>
              </w:rPr>
              <w:t>ARTICLE 1 :</w:t>
            </w:r>
          </w:p>
          <w:p w14:paraId="16DF9517"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L'adoption du budget de la Commune SABLIERES pour l'année 2026 présenté par son Maire,</w:t>
            </w:r>
          </w:p>
          <w:p w14:paraId="1A67585E"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Ledit budget s'équilibrant en recettes et en dépenses et s'élevant :</w:t>
            </w:r>
          </w:p>
          <w:p w14:paraId="09B5CCCB"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En recettes à la somme de : 1 028 275,37</w:t>
            </w:r>
          </w:p>
          <w:p w14:paraId="1E7E3588"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pPr>
            <w:r>
              <w:rPr>
                <w:rFonts w:ascii="Calibri" w:eastAsia="Calibri" w:hAnsi="Calibri" w:cs="Calibri"/>
                <w:b/>
                <w:bCs/>
                <w:sz w:val="22"/>
                <w:szCs w:val="22"/>
              </w:rPr>
              <w:t xml:space="preserve">En dépenses à la somme de : </w:t>
            </w:r>
            <w:r>
              <w:rPr>
                <w:rFonts w:ascii="Calibri" w:eastAsia="Calibri" w:hAnsi="Calibri" w:cs="Calibri"/>
                <w:b/>
                <w:bCs/>
                <w:sz w:val="22"/>
                <w:szCs w:val="22"/>
                <w:shd w:val="clear" w:color="auto" w:fill="FFFFFF"/>
              </w:rPr>
              <w:t>1 028 275,37</w:t>
            </w:r>
          </w:p>
          <w:p w14:paraId="6AD85535"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u w:val="single"/>
              </w:rPr>
            </w:pPr>
            <w:r>
              <w:rPr>
                <w:rFonts w:ascii="Calibri" w:eastAsia="Calibri" w:hAnsi="Calibri" w:cs="Calibri"/>
                <w:b/>
                <w:bCs/>
                <w:sz w:val="22"/>
                <w:szCs w:val="22"/>
                <w:u w:val="single"/>
              </w:rPr>
              <w:t>ARTICLE 2 :</w:t>
            </w:r>
          </w:p>
          <w:p w14:paraId="0849B1F1"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D'adopter le budget par chapitre selon le détail suivant :</w:t>
            </w:r>
          </w:p>
          <w:p w14:paraId="0E3C1C62"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i/>
                <w:iCs/>
                <w:sz w:val="22"/>
                <w:szCs w:val="22"/>
              </w:rPr>
            </w:pPr>
            <w:r>
              <w:rPr>
                <w:rFonts w:ascii="Calibri" w:eastAsia="Calibri" w:hAnsi="Calibri" w:cs="Calibri"/>
                <w:b/>
                <w:bCs/>
                <w:i/>
                <w:iCs/>
                <w:sz w:val="22"/>
                <w:szCs w:val="22"/>
              </w:rPr>
              <w:t>SECTION DE FONCTIONNEMENT</w:t>
            </w:r>
          </w:p>
          <w:p w14:paraId="33198710"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DÉPENSES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33" w:type="dxa"/>
                <w:bottom w:w="113" w:type="dxa"/>
                <w:right w:w="133" w:type="dxa"/>
              </w:tblCellMar>
              <w:tblLook w:val="04A0" w:firstRow="1" w:lastRow="0" w:firstColumn="1" w:lastColumn="0" w:noHBand="0" w:noVBand="1"/>
            </w:tblPr>
            <w:tblGrid>
              <w:gridCol w:w="4191"/>
              <w:gridCol w:w="3171"/>
              <w:gridCol w:w="1298"/>
            </w:tblGrid>
            <w:tr w:rsidR="002422A3" w14:paraId="280EE549" w14:textId="77777777" w:rsidTr="00F55617">
              <w:tc>
                <w:tcPr>
                  <w:tcW w:w="4620" w:type="dxa"/>
                  <w:vAlign w:val="center"/>
                </w:tcPr>
                <w:p w14:paraId="755F31C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450" w:type="dxa"/>
                  <w:vAlign w:val="center"/>
                </w:tcPr>
                <w:p w14:paraId="6005654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305" w:type="dxa"/>
                  <w:vAlign w:val="center"/>
                </w:tcPr>
                <w:p w14:paraId="4A0B217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2DC31973" w14:textId="77777777" w:rsidTr="00F55617">
              <w:tc>
                <w:tcPr>
                  <w:tcW w:w="4620" w:type="dxa"/>
                  <w:vAlign w:val="center"/>
                </w:tcPr>
                <w:p w14:paraId="5E7EF75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011</w:t>
                  </w:r>
                </w:p>
              </w:tc>
              <w:tc>
                <w:tcPr>
                  <w:tcW w:w="3450" w:type="dxa"/>
                  <w:vAlign w:val="center"/>
                </w:tcPr>
                <w:p w14:paraId="47E2911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Charges à caractère général</w:t>
                  </w:r>
                </w:p>
              </w:tc>
              <w:tc>
                <w:tcPr>
                  <w:tcW w:w="1305" w:type="dxa"/>
                  <w:vAlign w:val="center"/>
                </w:tcPr>
                <w:p w14:paraId="59E47E0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111 300</w:t>
                  </w:r>
                </w:p>
              </w:tc>
            </w:tr>
            <w:tr w:rsidR="002422A3" w14:paraId="5E9DB61B" w14:textId="77777777" w:rsidTr="00F55617">
              <w:tc>
                <w:tcPr>
                  <w:tcW w:w="4620" w:type="dxa"/>
                  <w:vAlign w:val="center"/>
                </w:tcPr>
                <w:p w14:paraId="30B41AE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012</w:t>
                  </w:r>
                </w:p>
              </w:tc>
              <w:tc>
                <w:tcPr>
                  <w:tcW w:w="3450" w:type="dxa"/>
                  <w:vAlign w:val="center"/>
                </w:tcPr>
                <w:p w14:paraId="08781C3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Charges de personnel, frais assimilés</w:t>
                  </w:r>
                </w:p>
              </w:tc>
              <w:tc>
                <w:tcPr>
                  <w:tcW w:w="1305" w:type="dxa"/>
                  <w:vAlign w:val="center"/>
                </w:tcPr>
                <w:p w14:paraId="02DFCBE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71 350</w:t>
                  </w:r>
                </w:p>
              </w:tc>
            </w:tr>
            <w:tr w:rsidR="002422A3" w14:paraId="3A739119" w14:textId="77777777" w:rsidTr="00F55617">
              <w:tc>
                <w:tcPr>
                  <w:tcW w:w="4620" w:type="dxa"/>
                  <w:vAlign w:val="center"/>
                </w:tcPr>
                <w:p w14:paraId="6360003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014</w:t>
                  </w:r>
                </w:p>
              </w:tc>
              <w:tc>
                <w:tcPr>
                  <w:tcW w:w="3450" w:type="dxa"/>
                  <w:vAlign w:val="center"/>
                </w:tcPr>
                <w:p w14:paraId="74F4A5E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Atténuations de produits</w:t>
                  </w:r>
                </w:p>
              </w:tc>
              <w:tc>
                <w:tcPr>
                  <w:tcW w:w="1305" w:type="dxa"/>
                  <w:vAlign w:val="center"/>
                </w:tcPr>
                <w:p w14:paraId="688E698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8 537</w:t>
                  </w:r>
                </w:p>
              </w:tc>
            </w:tr>
            <w:tr w:rsidR="002422A3" w14:paraId="35469F97" w14:textId="77777777" w:rsidTr="00F55617">
              <w:tc>
                <w:tcPr>
                  <w:tcW w:w="4620" w:type="dxa"/>
                  <w:vAlign w:val="center"/>
                </w:tcPr>
                <w:p w14:paraId="7E924E3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023</w:t>
                  </w:r>
                </w:p>
              </w:tc>
              <w:tc>
                <w:tcPr>
                  <w:tcW w:w="3450" w:type="dxa"/>
                  <w:vAlign w:val="center"/>
                </w:tcPr>
                <w:p w14:paraId="4DD0520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Virement à la section d'investissement</w:t>
                  </w:r>
                </w:p>
              </w:tc>
              <w:tc>
                <w:tcPr>
                  <w:tcW w:w="1305" w:type="dxa"/>
                  <w:vAlign w:val="center"/>
                </w:tcPr>
                <w:p w14:paraId="4BE8991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150 000</w:t>
                  </w:r>
                </w:p>
              </w:tc>
            </w:tr>
            <w:tr w:rsidR="002422A3" w14:paraId="75BBBAE0" w14:textId="77777777" w:rsidTr="00F55617">
              <w:tc>
                <w:tcPr>
                  <w:tcW w:w="4620" w:type="dxa"/>
                  <w:vAlign w:val="center"/>
                </w:tcPr>
                <w:p w14:paraId="7165243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042</w:t>
                  </w:r>
                </w:p>
              </w:tc>
              <w:tc>
                <w:tcPr>
                  <w:tcW w:w="3450" w:type="dxa"/>
                  <w:vAlign w:val="center"/>
                </w:tcPr>
                <w:p w14:paraId="502B534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Section à section</w:t>
                  </w:r>
                </w:p>
              </w:tc>
              <w:tc>
                <w:tcPr>
                  <w:tcW w:w="1305" w:type="dxa"/>
                  <w:vAlign w:val="center"/>
                </w:tcPr>
                <w:p w14:paraId="2927C4F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4 344</w:t>
                  </w:r>
                </w:p>
              </w:tc>
            </w:tr>
            <w:tr w:rsidR="002422A3" w14:paraId="0E8970DC" w14:textId="77777777" w:rsidTr="00F55617">
              <w:tc>
                <w:tcPr>
                  <w:tcW w:w="4620" w:type="dxa"/>
                  <w:vAlign w:val="center"/>
                </w:tcPr>
                <w:p w14:paraId="3DFD155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65</w:t>
                  </w:r>
                </w:p>
              </w:tc>
              <w:tc>
                <w:tcPr>
                  <w:tcW w:w="3450" w:type="dxa"/>
                  <w:vAlign w:val="center"/>
                </w:tcPr>
                <w:p w14:paraId="31288F1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Autres charges de gestion courante</w:t>
                  </w:r>
                </w:p>
              </w:tc>
              <w:tc>
                <w:tcPr>
                  <w:tcW w:w="1305" w:type="dxa"/>
                  <w:vAlign w:val="center"/>
                </w:tcPr>
                <w:p w14:paraId="7C0608B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193 664,97</w:t>
                  </w:r>
                </w:p>
              </w:tc>
            </w:tr>
            <w:tr w:rsidR="002422A3" w14:paraId="546D7D83" w14:textId="77777777" w:rsidTr="00F55617">
              <w:tc>
                <w:tcPr>
                  <w:tcW w:w="4620" w:type="dxa"/>
                  <w:vAlign w:val="center"/>
                </w:tcPr>
                <w:p w14:paraId="49BB5EB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66</w:t>
                  </w:r>
                </w:p>
              </w:tc>
              <w:tc>
                <w:tcPr>
                  <w:tcW w:w="3450" w:type="dxa"/>
                  <w:vAlign w:val="center"/>
                </w:tcPr>
                <w:p w14:paraId="342CA40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Charges financières</w:t>
                  </w:r>
                </w:p>
              </w:tc>
              <w:tc>
                <w:tcPr>
                  <w:tcW w:w="1305" w:type="dxa"/>
                  <w:vAlign w:val="center"/>
                </w:tcPr>
                <w:p w14:paraId="2F9DD12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11 000</w:t>
                  </w:r>
                </w:p>
              </w:tc>
            </w:tr>
            <w:tr w:rsidR="002422A3" w14:paraId="2734DF64" w14:textId="77777777" w:rsidTr="00F55617">
              <w:tc>
                <w:tcPr>
                  <w:tcW w:w="4620" w:type="dxa"/>
                  <w:vAlign w:val="center"/>
                </w:tcPr>
                <w:p w14:paraId="0774FB3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67</w:t>
                  </w:r>
                </w:p>
              </w:tc>
              <w:tc>
                <w:tcPr>
                  <w:tcW w:w="3450" w:type="dxa"/>
                  <w:vAlign w:val="center"/>
                </w:tcPr>
                <w:p w14:paraId="2DD5FA5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Charges spécifiques</w:t>
                  </w:r>
                </w:p>
              </w:tc>
              <w:tc>
                <w:tcPr>
                  <w:tcW w:w="1305" w:type="dxa"/>
                  <w:vAlign w:val="center"/>
                </w:tcPr>
                <w:p w14:paraId="04F0DC0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1 000</w:t>
                  </w:r>
                </w:p>
              </w:tc>
            </w:tr>
            <w:tr w:rsidR="002422A3" w14:paraId="00A2350F" w14:textId="77777777" w:rsidTr="00F55617">
              <w:tc>
                <w:tcPr>
                  <w:tcW w:w="4620" w:type="dxa"/>
                  <w:vAlign w:val="center"/>
                </w:tcPr>
                <w:p w14:paraId="326ACEA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68</w:t>
                  </w:r>
                </w:p>
              </w:tc>
              <w:tc>
                <w:tcPr>
                  <w:tcW w:w="3450" w:type="dxa"/>
                  <w:vAlign w:val="center"/>
                </w:tcPr>
                <w:p w14:paraId="4687AA6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Dot. aux amortissements et provisions</w:t>
                  </w:r>
                </w:p>
              </w:tc>
              <w:tc>
                <w:tcPr>
                  <w:tcW w:w="1305" w:type="dxa"/>
                  <w:vAlign w:val="center"/>
                </w:tcPr>
                <w:p w14:paraId="5DA0E5F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150</w:t>
                  </w:r>
                </w:p>
              </w:tc>
            </w:tr>
            <w:tr w:rsidR="002422A3" w14:paraId="635D7E0F" w14:textId="77777777" w:rsidTr="00F55617">
              <w:tc>
                <w:tcPr>
                  <w:tcW w:w="4620" w:type="dxa"/>
                  <w:vAlign w:val="center"/>
                </w:tcPr>
                <w:p w14:paraId="69DA202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DEPENSES DE FONCTIONNEMENT</w:t>
                  </w:r>
                </w:p>
              </w:tc>
              <w:tc>
                <w:tcPr>
                  <w:tcW w:w="3450" w:type="dxa"/>
                  <w:vAlign w:val="center"/>
                </w:tcPr>
                <w:p w14:paraId="700FFEE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305" w:type="dxa"/>
                  <w:vAlign w:val="center"/>
                </w:tcPr>
                <w:p w14:paraId="30B3234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551 345,97</w:t>
                  </w:r>
                </w:p>
              </w:tc>
            </w:tr>
          </w:tbl>
          <w:p w14:paraId="14B9FDC9"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60" w:after="100"/>
              <w:rPr>
                <w:rFonts w:ascii="Calibri" w:eastAsia="Calibri" w:hAnsi="Calibri" w:cs="Calibri"/>
                <w:b/>
                <w:bCs/>
                <w:sz w:val="22"/>
                <w:szCs w:val="22"/>
              </w:rPr>
            </w:pPr>
            <w:r>
              <w:rPr>
                <w:rFonts w:ascii="Calibri" w:eastAsia="Calibri" w:hAnsi="Calibri" w:cs="Calibri"/>
                <w:b/>
                <w:bCs/>
                <w:sz w:val="22"/>
                <w:szCs w:val="22"/>
              </w:rPr>
              <w:t>RECETTES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108"/>
              <w:gridCol w:w="3270"/>
              <w:gridCol w:w="1282"/>
            </w:tblGrid>
            <w:tr w:rsidR="002422A3" w14:paraId="5CE0C74B" w14:textId="77777777" w:rsidTr="00F55617">
              <w:tc>
                <w:tcPr>
                  <w:tcW w:w="4500" w:type="dxa"/>
                  <w:vAlign w:val="center"/>
                </w:tcPr>
                <w:p w14:paraId="3E49D6EB"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570" w:type="dxa"/>
                  <w:vAlign w:val="center"/>
                </w:tcPr>
                <w:p w14:paraId="31C6D97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305" w:type="dxa"/>
                  <w:vAlign w:val="center"/>
                </w:tcPr>
                <w:p w14:paraId="3491EA9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1DC1F9AF" w14:textId="77777777" w:rsidTr="00F55617">
              <w:tc>
                <w:tcPr>
                  <w:tcW w:w="4500" w:type="dxa"/>
                  <w:vAlign w:val="center"/>
                </w:tcPr>
                <w:p w14:paraId="364A636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002</w:t>
                  </w:r>
                </w:p>
              </w:tc>
              <w:tc>
                <w:tcPr>
                  <w:tcW w:w="3570" w:type="dxa"/>
                  <w:vAlign w:val="center"/>
                </w:tcPr>
                <w:p w14:paraId="5ED5755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Résultat de fonctionnement reporté</w:t>
                  </w:r>
                </w:p>
              </w:tc>
              <w:tc>
                <w:tcPr>
                  <w:tcW w:w="1305" w:type="dxa"/>
                  <w:vAlign w:val="center"/>
                </w:tcPr>
                <w:p w14:paraId="3E03402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202 224,62</w:t>
                  </w:r>
                </w:p>
              </w:tc>
            </w:tr>
            <w:tr w:rsidR="002422A3" w14:paraId="1A692BD4" w14:textId="77777777" w:rsidTr="00F55617">
              <w:tc>
                <w:tcPr>
                  <w:tcW w:w="4500" w:type="dxa"/>
                  <w:vAlign w:val="center"/>
                </w:tcPr>
                <w:p w14:paraId="3594614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70</w:t>
                  </w:r>
                </w:p>
              </w:tc>
              <w:tc>
                <w:tcPr>
                  <w:tcW w:w="3570" w:type="dxa"/>
                  <w:vAlign w:val="center"/>
                </w:tcPr>
                <w:p w14:paraId="18659FB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Prod. services, domaine, ventes diverses</w:t>
                  </w:r>
                </w:p>
              </w:tc>
              <w:tc>
                <w:tcPr>
                  <w:tcW w:w="1305" w:type="dxa"/>
                  <w:vAlign w:val="center"/>
                </w:tcPr>
                <w:p w14:paraId="0DABFF2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300</w:t>
                  </w:r>
                </w:p>
              </w:tc>
            </w:tr>
            <w:tr w:rsidR="002422A3" w14:paraId="36417A3E" w14:textId="77777777" w:rsidTr="00F55617">
              <w:tc>
                <w:tcPr>
                  <w:tcW w:w="4500" w:type="dxa"/>
                  <w:vAlign w:val="center"/>
                </w:tcPr>
                <w:p w14:paraId="4FC32C9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73</w:t>
                  </w:r>
                </w:p>
              </w:tc>
              <w:tc>
                <w:tcPr>
                  <w:tcW w:w="3570" w:type="dxa"/>
                  <w:vAlign w:val="center"/>
                </w:tcPr>
                <w:p w14:paraId="0D93A9FB"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Impôts et taxes</w:t>
                  </w:r>
                </w:p>
              </w:tc>
              <w:tc>
                <w:tcPr>
                  <w:tcW w:w="1305" w:type="dxa"/>
                  <w:vAlign w:val="center"/>
                </w:tcPr>
                <w:p w14:paraId="74ECA9F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22 657</w:t>
                  </w:r>
                </w:p>
              </w:tc>
            </w:tr>
            <w:tr w:rsidR="002422A3" w14:paraId="3C0E1977" w14:textId="77777777" w:rsidTr="00F55617">
              <w:tc>
                <w:tcPr>
                  <w:tcW w:w="4500" w:type="dxa"/>
                  <w:vAlign w:val="center"/>
                </w:tcPr>
                <w:p w14:paraId="08FB6CC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731</w:t>
                  </w:r>
                </w:p>
              </w:tc>
              <w:tc>
                <w:tcPr>
                  <w:tcW w:w="3570" w:type="dxa"/>
                  <w:vAlign w:val="center"/>
                </w:tcPr>
                <w:p w14:paraId="3088B00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Fiscalité locale</w:t>
                  </w:r>
                </w:p>
              </w:tc>
              <w:tc>
                <w:tcPr>
                  <w:tcW w:w="1305" w:type="dxa"/>
                  <w:vAlign w:val="center"/>
                </w:tcPr>
                <w:p w14:paraId="06D532E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69 764</w:t>
                  </w:r>
                </w:p>
              </w:tc>
            </w:tr>
            <w:tr w:rsidR="002422A3" w14:paraId="3BC11FE1" w14:textId="77777777" w:rsidTr="00F55617">
              <w:tc>
                <w:tcPr>
                  <w:tcW w:w="4500" w:type="dxa"/>
                  <w:vAlign w:val="center"/>
                </w:tcPr>
                <w:p w14:paraId="03F3AC6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74</w:t>
                  </w:r>
                </w:p>
              </w:tc>
              <w:tc>
                <w:tcPr>
                  <w:tcW w:w="3570" w:type="dxa"/>
                  <w:vAlign w:val="center"/>
                </w:tcPr>
                <w:p w14:paraId="3629611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Dotations et participations</w:t>
                  </w:r>
                </w:p>
              </w:tc>
              <w:tc>
                <w:tcPr>
                  <w:tcW w:w="1305" w:type="dxa"/>
                  <w:vAlign w:val="center"/>
                </w:tcPr>
                <w:p w14:paraId="6C7E138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177 638</w:t>
                  </w:r>
                </w:p>
              </w:tc>
            </w:tr>
            <w:tr w:rsidR="002422A3" w14:paraId="2A1D1CED" w14:textId="77777777" w:rsidTr="00F55617">
              <w:tc>
                <w:tcPr>
                  <w:tcW w:w="4500" w:type="dxa"/>
                  <w:vAlign w:val="center"/>
                </w:tcPr>
                <w:p w14:paraId="7AF0C6C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75</w:t>
                  </w:r>
                </w:p>
              </w:tc>
              <w:tc>
                <w:tcPr>
                  <w:tcW w:w="3570" w:type="dxa"/>
                  <w:vAlign w:val="center"/>
                </w:tcPr>
                <w:p w14:paraId="02071B3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Autres produits de gestion courante</w:t>
                  </w:r>
                </w:p>
              </w:tc>
              <w:tc>
                <w:tcPr>
                  <w:tcW w:w="1305" w:type="dxa"/>
                  <w:vAlign w:val="center"/>
                </w:tcPr>
                <w:p w14:paraId="65AC9D5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64 800</w:t>
                  </w:r>
                </w:p>
              </w:tc>
            </w:tr>
            <w:tr w:rsidR="002422A3" w14:paraId="5157B3C2" w14:textId="77777777" w:rsidTr="00F55617">
              <w:tc>
                <w:tcPr>
                  <w:tcW w:w="4500" w:type="dxa"/>
                  <w:vAlign w:val="center"/>
                </w:tcPr>
                <w:p w14:paraId="39EB866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76</w:t>
                  </w:r>
                </w:p>
              </w:tc>
              <w:tc>
                <w:tcPr>
                  <w:tcW w:w="3570" w:type="dxa"/>
                  <w:vAlign w:val="center"/>
                </w:tcPr>
                <w:p w14:paraId="1B9073F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Produits financiers</w:t>
                  </w:r>
                </w:p>
              </w:tc>
              <w:tc>
                <w:tcPr>
                  <w:tcW w:w="1305" w:type="dxa"/>
                  <w:vAlign w:val="center"/>
                </w:tcPr>
                <w:p w14:paraId="0FBC997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5</w:t>
                  </w:r>
                </w:p>
              </w:tc>
            </w:tr>
            <w:tr w:rsidR="002422A3" w14:paraId="69F2CEB5" w14:textId="77777777" w:rsidTr="00F55617">
              <w:tc>
                <w:tcPr>
                  <w:tcW w:w="4500" w:type="dxa"/>
                  <w:vAlign w:val="center"/>
                </w:tcPr>
                <w:p w14:paraId="2C97F14B"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78</w:t>
                  </w:r>
                </w:p>
              </w:tc>
              <w:tc>
                <w:tcPr>
                  <w:tcW w:w="3570" w:type="dxa"/>
                  <w:vAlign w:val="center"/>
                </w:tcPr>
                <w:p w14:paraId="5C109F9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Reprise sur amortissements et provisions</w:t>
                  </w:r>
                </w:p>
              </w:tc>
              <w:tc>
                <w:tcPr>
                  <w:tcW w:w="1305" w:type="dxa"/>
                  <w:vAlign w:val="center"/>
                </w:tcPr>
                <w:p w14:paraId="04C7396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13 957,35</w:t>
                  </w:r>
                </w:p>
              </w:tc>
            </w:tr>
            <w:tr w:rsidR="002422A3" w14:paraId="1D55E521" w14:textId="77777777" w:rsidTr="00F55617">
              <w:tc>
                <w:tcPr>
                  <w:tcW w:w="4500" w:type="dxa"/>
                  <w:vAlign w:val="center"/>
                </w:tcPr>
                <w:p w14:paraId="22F0D3D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RECETTES DE FONCTIONNEMENT</w:t>
                  </w:r>
                </w:p>
              </w:tc>
              <w:tc>
                <w:tcPr>
                  <w:tcW w:w="3570" w:type="dxa"/>
                  <w:vAlign w:val="center"/>
                </w:tcPr>
                <w:p w14:paraId="0BFCA48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305" w:type="dxa"/>
                  <w:vAlign w:val="center"/>
                </w:tcPr>
                <w:p w14:paraId="764056FB"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551 345,97</w:t>
                  </w:r>
                </w:p>
              </w:tc>
            </w:tr>
          </w:tbl>
          <w:p w14:paraId="0343E5E7"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60" w:after="100"/>
              <w:rPr>
                <w:rFonts w:ascii="Calibri" w:eastAsia="Calibri" w:hAnsi="Calibri" w:cs="Calibri"/>
                <w:b/>
                <w:bCs/>
                <w:i/>
                <w:iCs/>
                <w:sz w:val="22"/>
                <w:szCs w:val="22"/>
              </w:rPr>
            </w:pPr>
            <w:r>
              <w:rPr>
                <w:rFonts w:ascii="Calibri" w:eastAsia="Calibri" w:hAnsi="Calibri" w:cs="Calibri"/>
                <w:b/>
                <w:bCs/>
                <w:i/>
                <w:iCs/>
                <w:sz w:val="22"/>
                <w:szCs w:val="22"/>
              </w:rPr>
              <w:t>SECTION D'INVESTISSEMENT</w:t>
            </w:r>
          </w:p>
          <w:p w14:paraId="5ED78A42"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00"/>
              <w:rPr>
                <w:rFonts w:ascii="Calibri" w:eastAsia="Calibri" w:hAnsi="Calibri" w:cs="Calibri"/>
                <w:b/>
                <w:bCs/>
                <w:sz w:val="22"/>
                <w:szCs w:val="22"/>
              </w:rPr>
            </w:pPr>
            <w:r>
              <w:rPr>
                <w:rFonts w:ascii="Calibri" w:eastAsia="Calibri" w:hAnsi="Calibri" w:cs="Calibri"/>
                <w:b/>
                <w:bCs/>
                <w:sz w:val="22"/>
                <w:szCs w:val="22"/>
              </w:rPr>
              <w:t>DÉPENSES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201"/>
              <w:gridCol w:w="3206"/>
              <w:gridCol w:w="1253"/>
            </w:tblGrid>
            <w:tr w:rsidR="002422A3" w14:paraId="3145B856" w14:textId="77777777" w:rsidTr="00F55617">
              <w:tc>
                <w:tcPr>
                  <w:tcW w:w="4605" w:type="dxa"/>
                  <w:vAlign w:val="center"/>
                </w:tcPr>
                <w:p w14:paraId="0DE000C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480" w:type="dxa"/>
                  <w:vAlign w:val="center"/>
                </w:tcPr>
                <w:p w14:paraId="658B04B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290" w:type="dxa"/>
                  <w:vAlign w:val="center"/>
                </w:tcPr>
                <w:p w14:paraId="21400D2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11B2AE23" w14:textId="77777777" w:rsidTr="00F55617">
              <w:tc>
                <w:tcPr>
                  <w:tcW w:w="4605" w:type="dxa"/>
                  <w:vAlign w:val="center"/>
                </w:tcPr>
                <w:p w14:paraId="5ABD77E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13</w:t>
                  </w:r>
                </w:p>
              </w:tc>
              <w:tc>
                <w:tcPr>
                  <w:tcW w:w="3480" w:type="dxa"/>
                  <w:vAlign w:val="center"/>
                </w:tcPr>
                <w:p w14:paraId="31AEEA9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Subventions d'investissement</w:t>
                  </w:r>
                </w:p>
              </w:tc>
              <w:tc>
                <w:tcPr>
                  <w:tcW w:w="1290" w:type="dxa"/>
                  <w:vAlign w:val="center"/>
                </w:tcPr>
                <w:p w14:paraId="1E6B33E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97 795,1</w:t>
                  </w:r>
                </w:p>
              </w:tc>
            </w:tr>
            <w:tr w:rsidR="002422A3" w14:paraId="252D200B" w14:textId="77777777" w:rsidTr="00F55617">
              <w:tc>
                <w:tcPr>
                  <w:tcW w:w="4605" w:type="dxa"/>
                  <w:vAlign w:val="center"/>
                </w:tcPr>
                <w:p w14:paraId="0ECF354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16</w:t>
                  </w:r>
                </w:p>
              </w:tc>
              <w:tc>
                <w:tcPr>
                  <w:tcW w:w="3480" w:type="dxa"/>
                  <w:vAlign w:val="center"/>
                </w:tcPr>
                <w:p w14:paraId="3E3CBAD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Emprunts et dettes assimilées</w:t>
                  </w:r>
                </w:p>
              </w:tc>
              <w:tc>
                <w:tcPr>
                  <w:tcW w:w="1290" w:type="dxa"/>
                  <w:vAlign w:val="center"/>
                </w:tcPr>
                <w:p w14:paraId="3AD8AB3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27 000</w:t>
                  </w:r>
                </w:p>
              </w:tc>
            </w:tr>
            <w:tr w:rsidR="002422A3" w14:paraId="3F8CCDF8" w14:textId="77777777" w:rsidTr="00F55617">
              <w:tc>
                <w:tcPr>
                  <w:tcW w:w="4605" w:type="dxa"/>
                  <w:vAlign w:val="center"/>
                </w:tcPr>
                <w:p w14:paraId="4F330F4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21</w:t>
                  </w:r>
                </w:p>
              </w:tc>
              <w:tc>
                <w:tcPr>
                  <w:tcW w:w="3480" w:type="dxa"/>
                  <w:vAlign w:val="center"/>
                </w:tcPr>
                <w:p w14:paraId="74DDE2F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Immobilisations corporelles</w:t>
                  </w:r>
                </w:p>
              </w:tc>
              <w:tc>
                <w:tcPr>
                  <w:tcW w:w="1290" w:type="dxa"/>
                  <w:vAlign w:val="center"/>
                </w:tcPr>
                <w:p w14:paraId="7F5A200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228 134.3</w:t>
                  </w:r>
                </w:p>
              </w:tc>
            </w:tr>
            <w:tr w:rsidR="002422A3" w14:paraId="07B8DC29" w14:textId="77777777" w:rsidTr="00F55617">
              <w:tc>
                <w:tcPr>
                  <w:tcW w:w="4605" w:type="dxa"/>
                  <w:vAlign w:val="center"/>
                </w:tcPr>
                <w:p w14:paraId="17C679F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23</w:t>
                  </w:r>
                </w:p>
              </w:tc>
              <w:tc>
                <w:tcPr>
                  <w:tcW w:w="3480" w:type="dxa"/>
                  <w:vAlign w:val="center"/>
                </w:tcPr>
                <w:p w14:paraId="3440B3A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Immobilisations en cours</w:t>
                  </w:r>
                </w:p>
              </w:tc>
              <w:tc>
                <w:tcPr>
                  <w:tcW w:w="1290" w:type="dxa"/>
                  <w:vAlign w:val="center"/>
                </w:tcPr>
                <w:p w14:paraId="31398BE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124 000</w:t>
                  </w:r>
                </w:p>
              </w:tc>
            </w:tr>
            <w:tr w:rsidR="002422A3" w14:paraId="11D3292A" w14:textId="77777777" w:rsidTr="00F55617">
              <w:tc>
                <w:tcPr>
                  <w:tcW w:w="4605" w:type="dxa"/>
                  <w:vAlign w:val="center"/>
                </w:tcPr>
                <w:p w14:paraId="59E2D00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DEPENSES D'INVESTISSEMENT</w:t>
                  </w:r>
                </w:p>
              </w:tc>
              <w:tc>
                <w:tcPr>
                  <w:tcW w:w="3480" w:type="dxa"/>
                  <w:vAlign w:val="center"/>
                </w:tcPr>
                <w:p w14:paraId="6D54AE0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290" w:type="dxa"/>
                  <w:vAlign w:val="center"/>
                </w:tcPr>
                <w:p w14:paraId="64A4656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476 929,4</w:t>
                  </w:r>
                </w:p>
              </w:tc>
            </w:tr>
          </w:tbl>
          <w:p w14:paraId="6CDEF6B0"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60" w:after="100"/>
              <w:rPr>
                <w:rFonts w:ascii="Calibri" w:eastAsia="Calibri" w:hAnsi="Calibri" w:cs="Calibri"/>
                <w:b/>
                <w:bCs/>
                <w:sz w:val="22"/>
                <w:szCs w:val="22"/>
              </w:rPr>
            </w:pPr>
            <w:r>
              <w:rPr>
                <w:rFonts w:ascii="Calibri" w:eastAsia="Calibri" w:hAnsi="Calibri" w:cs="Calibri"/>
                <w:b/>
                <w:bCs/>
                <w:sz w:val="22"/>
                <w:szCs w:val="22"/>
              </w:rPr>
              <w:t>RECETTES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091"/>
              <w:gridCol w:w="3342"/>
              <w:gridCol w:w="1227"/>
            </w:tblGrid>
            <w:tr w:rsidR="002422A3" w14:paraId="20A82195" w14:textId="77777777" w:rsidTr="00F55617">
              <w:tc>
                <w:tcPr>
                  <w:tcW w:w="4425" w:type="dxa"/>
                  <w:vAlign w:val="center"/>
                </w:tcPr>
                <w:p w14:paraId="40AAB44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750" w:type="dxa"/>
                  <w:vAlign w:val="center"/>
                </w:tcPr>
                <w:p w14:paraId="6FD1CDE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200" w:type="dxa"/>
                  <w:vAlign w:val="center"/>
                </w:tcPr>
                <w:p w14:paraId="5ED4B17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02E30747" w14:textId="77777777" w:rsidTr="00F55617">
              <w:tc>
                <w:tcPr>
                  <w:tcW w:w="4425" w:type="dxa"/>
                  <w:vAlign w:val="center"/>
                </w:tcPr>
                <w:p w14:paraId="6D1D095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001</w:t>
                  </w:r>
                </w:p>
              </w:tc>
              <w:tc>
                <w:tcPr>
                  <w:tcW w:w="3750" w:type="dxa"/>
                  <w:vAlign w:val="center"/>
                </w:tcPr>
                <w:p w14:paraId="0DFB97D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Solde d'exécution section investissement</w:t>
                  </w:r>
                </w:p>
              </w:tc>
              <w:tc>
                <w:tcPr>
                  <w:tcW w:w="1200" w:type="dxa"/>
                  <w:vAlign w:val="center"/>
                </w:tcPr>
                <w:p w14:paraId="07FCA8C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6 962,13</w:t>
                  </w:r>
                </w:p>
              </w:tc>
            </w:tr>
            <w:tr w:rsidR="002422A3" w14:paraId="26F1AC7C" w14:textId="77777777" w:rsidTr="00F55617">
              <w:tc>
                <w:tcPr>
                  <w:tcW w:w="4425" w:type="dxa"/>
                  <w:vAlign w:val="center"/>
                </w:tcPr>
                <w:p w14:paraId="5A9AD86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021</w:t>
                  </w:r>
                </w:p>
              </w:tc>
              <w:tc>
                <w:tcPr>
                  <w:tcW w:w="3750" w:type="dxa"/>
                  <w:vAlign w:val="center"/>
                </w:tcPr>
                <w:p w14:paraId="016BD3D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Virement de la section de fonctionnement</w:t>
                  </w:r>
                </w:p>
              </w:tc>
              <w:tc>
                <w:tcPr>
                  <w:tcW w:w="1200" w:type="dxa"/>
                  <w:vAlign w:val="center"/>
                </w:tcPr>
                <w:p w14:paraId="20A9A37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150 000</w:t>
                  </w:r>
                </w:p>
              </w:tc>
            </w:tr>
            <w:tr w:rsidR="002422A3" w14:paraId="1CC731A9" w14:textId="77777777" w:rsidTr="00F55617">
              <w:tc>
                <w:tcPr>
                  <w:tcW w:w="4425" w:type="dxa"/>
                  <w:vAlign w:val="center"/>
                </w:tcPr>
                <w:p w14:paraId="2072C74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040</w:t>
                  </w:r>
                </w:p>
              </w:tc>
              <w:tc>
                <w:tcPr>
                  <w:tcW w:w="3750" w:type="dxa"/>
                  <w:vAlign w:val="center"/>
                </w:tcPr>
                <w:p w14:paraId="6E5305A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Section à section</w:t>
                  </w:r>
                </w:p>
              </w:tc>
              <w:tc>
                <w:tcPr>
                  <w:tcW w:w="1200" w:type="dxa"/>
                  <w:vAlign w:val="center"/>
                </w:tcPr>
                <w:p w14:paraId="020BE11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2 844</w:t>
                  </w:r>
                </w:p>
              </w:tc>
            </w:tr>
            <w:tr w:rsidR="002422A3" w14:paraId="5C7D3635" w14:textId="77777777" w:rsidTr="00F55617">
              <w:tc>
                <w:tcPr>
                  <w:tcW w:w="4425" w:type="dxa"/>
                  <w:vAlign w:val="center"/>
                </w:tcPr>
                <w:p w14:paraId="20C8CF0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10</w:t>
                  </w:r>
                </w:p>
              </w:tc>
              <w:tc>
                <w:tcPr>
                  <w:tcW w:w="3750" w:type="dxa"/>
                  <w:vAlign w:val="center"/>
                </w:tcPr>
                <w:p w14:paraId="52BA231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Dotations, fonds divers et réserves</w:t>
                  </w:r>
                </w:p>
              </w:tc>
              <w:tc>
                <w:tcPr>
                  <w:tcW w:w="1200" w:type="dxa"/>
                  <w:vAlign w:val="center"/>
                </w:tcPr>
                <w:p w14:paraId="49E11F5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44 547,57</w:t>
                  </w:r>
                </w:p>
              </w:tc>
            </w:tr>
            <w:tr w:rsidR="002422A3" w14:paraId="3532E71E" w14:textId="77777777" w:rsidTr="00F55617">
              <w:tc>
                <w:tcPr>
                  <w:tcW w:w="4425" w:type="dxa"/>
                  <w:vAlign w:val="center"/>
                </w:tcPr>
                <w:p w14:paraId="4A95800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13</w:t>
                  </w:r>
                </w:p>
              </w:tc>
              <w:tc>
                <w:tcPr>
                  <w:tcW w:w="3750" w:type="dxa"/>
                  <w:vAlign w:val="center"/>
                </w:tcPr>
                <w:p w14:paraId="645D27D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Subventions d'investissement</w:t>
                  </w:r>
                </w:p>
              </w:tc>
              <w:tc>
                <w:tcPr>
                  <w:tcW w:w="1200" w:type="dxa"/>
                  <w:vAlign w:val="center"/>
                </w:tcPr>
                <w:p w14:paraId="64CD5B4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152 575,7</w:t>
                  </w:r>
                </w:p>
              </w:tc>
            </w:tr>
            <w:tr w:rsidR="002422A3" w14:paraId="305CE6D8" w14:textId="77777777" w:rsidTr="00F55617">
              <w:tc>
                <w:tcPr>
                  <w:tcW w:w="4425" w:type="dxa"/>
                  <w:tcMar>
                    <w:top w:w="150" w:type="dxa"/>
                    <w:left w:w="170" w:type="dxa"/>
                    <w:bottom w:w="150" w:type="dxa"/>
                    <w:right w:w="170" w:type="dxa"/>
                  </w:tcMar>
                  <w:vAlign w:val="center"/>
                </w:tcPr>
                <w:p w14:paraId="7CD9323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16</w:t>
                  </w:r>
                </w:p>
              </w:tc>
              <w:tc>
                <w:tcPr>
                  <w:tcW w:w="3750" w:type="dxa"/>
                  <w:tcMar>
                    <w:top w:w="150" w:type="dxa"/>
                    <w:left w:w="170" w:type="dxa"/>
                    <w:bottom w:w="150" w:type="dxa"/>
                    <w:right w:w="170" w:type="dxa"/>
                  </w:tcMar>
                  <w:vAlign w:val="center"/>
                </w:tcPr>
                <w:p w14:paraId="3367D99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Emprunts et dettes assimilées</w:t>
                  </w:r>
                </w:p>
              </w:tc>
              <w:tc>
                <w:tcPr>
                  <w:tcW w:w="1200" w:type="dxa"/>
                  <w:tcMar>
                    <w:top w:w="150" w:type="dxa"/>
                    <w:left w:w="170" w:type="dxa"/>
                    <w:bottom w:w="150" w:type="dxa"/>
                    <w:right w:w="170" w:type="dxa"/>
                  </w:tcMar>
                  <w:vAlign w:val="center"/>
                </w:tcPr>
                <w:p w14:paraId="32137ADB"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120 000</w:t>
                  </w:r>
                </w:p>
              </w:tc>
            </w:tr>
            <w:tr w:rsidR="002422A3" w14:paraId="2AD5FEE8" w14:textId="77777777" w:rsidTr="00F55617">
              <w:tc>
                <w:tcPr>
                  <w:tcW w:w="4425" w:type="dxa"/>
                  <w:tcMar>
                    <w:top w:w="150" w:type="dxa"/>
                    <w:left w:w="770" w:type="dxa"/>
                    <w:bottom w:w="150" w:type="dxa"/>
                    <w:right w:w="170" w:type="dxa"/>
                  </w:tcMar>
                  <w:vAlign w:val="center"/>
                </w:tcPr>
                <w:p w14:paraId="7710CAA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RECETTES D'INVESTISSEMENT</w:t>
                  </w:r>
                </w:p>
              </w:tc>
              <w:tc>
                <w:tcPr>
                  <w:tcW w:w="3750" w:type="dxa"/>
                  <w:tcMar>
                    <w:top w:w="150" w:type="dxa"/>
                    <w:left w:w="170" w:type="dxa"/>
                    <w:bottom w:w="150" w:type="dxa"/>
                    <w:right w:w="170" w:type="dxa"/>
                  </w:tcMar>
                  <w:vAlign w:val="center"/>
                </w:tcPr>
                <w:p w14:paraId="5A3B4ED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200" w:type="dxa"/>
                  <w:tcMar>
                    <w:top w:w="150" w:type="dxa"/>
                    <w:left w:w="170" w:type="dxa"/>
                    <w:bottom w:w="150" w:type="dxa"/>
                    <w:right w:w="170" w:type="dxa"/>
                  </w:tcMar>
                  <w:vAlign w:val="center"/>
                </w:tcPr>
                <w:p w14:paraId="304D919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476 929,4</w:t>
                  </w:r>
                </w:p>
              </w:tc>
            </w:tr>
          </w:tbl>
          <w:p w14:paraId="73EFC248" w14:textId="7DE46DB4" w:rsidR="004A7760" w:rsidRDefault="004A7760" w:rsidP="002422A3"/>
        </w:tc>
      </w:tr>
    </w:tbl>
    <w:p w14:paraId="40E3FE3A" w14:textId="77777777" w:rsidR="004A7760" w:rsidRDefault="004A7760">
      <w:pPr>
        <w:spacing w:before="8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00"/>
      </w:tblGrid>
      <w:tr w:rsidR="004A7760" w14:paraId="33875BF0" w14:textId="77777777">
        <w:tc>
          <w:tcPr>
            <w:tcW w:w="3000" w:type="dxa"/>
            <w:tcBorders>
              <w:top w:val="single" w:sz="1" w:space="0" w:color="B8CCE4"/>
              <w:left w:val="single" w:sz="1" w:space="0" w:color="B8CCE4"/>
              <w:bottom w:val="single" w:sz="1" w:space="0" w:color="B8CCE4"/>
              <w:right w:val="single" w:sz="1" w:space="0" w:color="B8CCE4"/>
            </w:tcBorders>
            <w:shd w:val="clear" w:color="auto" w:fill="E8F5E9"/>
            <w:tcMar>
              <w:top w:w="80" w:type="dxa"/>
              <w:left w:w="120" w:type="dxa"/>
              <w:bottom w:w="80" w:type="dxa"/>
              <w:right w:w="120" w:type="dxa"/>
            </w:tcMar>
            <w:vAlign w:val="center"/>
          </w:tcPr>
          <w:p w14:paraId="059CBFE8" w14:textId="77777777" w:rsidR="004A7760" w:rsidRDefault="00000000">
            <w:pPr>
              <w:jc w:val="center"/>
            </w:pPr>
            <w:r>
              <w:rPr>
                <w:b/>
                <w:bCs/>
                <w:color w:val="555555"/>
                <w:sz w:val="18"/>
                <w:szCs w:val="18"/>
              </w:rPr>
              <w:t>✔ Pour</w:t>
            </w:r>
          </w:p>
          <w:p w14:paraId="697AC9AC" w14:textId="7CFE20C6" w:rsidR="004A7760" w:rsidRDefault="003E6C00">
            <w:pPr>
              <w:jc w:val="center"/>
            </w:pPr>
            <w:r>
              <w:t>1</w:t>
            </w:r>
            <w:r w:rsidR="002422A3">
              <w:t>0</w:t>
            </w:r>
          </w:p>
        </w:tc>
        <w:tc>
          <w:tcPr>
            <w:tcW w:w="3000" w:type="dxa"/>
            <w:tcBorders>
              <w:top w:val="single" w:sz="1" w:space="0" w:color="B8CCE4"/>
              <w:left w:val="single" w:sz="1" w:space="0" w:color="B8CCE4"/>
              <w:bottom w:val="single" w:sz="1" w:space="0" w:color="B8CCE4"/>
              <w:right w:val="single" w:sz="1" w:space="0" w:color="B8CCE4"/>
            </w:tcBorders>
            <w:shd w:val="clear" w:color="auto" w:fill="FFEBEE"/>
            <w:tcMar>
              <w:top w:w="80" w:type="dxa"/>
              <w:left w:w="120" w:type="dxa"/>
              <w:bottom w:w="80" w:type="dxa"/>
              <w:right w:w="120" w:type="dxa"/>
            </w:tcMar>
            <w:vAlign w:val="center"/>
          </w:tcPr>
          <w:p w14:paraId="2697B3A3" w14:textId="77777777" w:rsidR="004A7760" w:rsidRDefault="00000000">
            <w:pPr>
              <w:jc w:val="center"/>
            </w:pPr>
            <w:r>
              <w:rPr>
                <w:b/>
                <w:bCs/>
                <w:color w:val="555555"/>
                <w:sz w:val="18"/>
                <w:szCs w:val="18"/>
              </w:rPr>
              <w:t>✘ Contre</w:t>
            </w:r>
          </w:p>
          <w:p w14:paraId="24D33A20" w14:textId="3AB66F46" w:rsidR="004A7760" w:rsidRDefault="003E6C00">
            <w:pPr>
              <w:jc w:val="center"/>
            </w:pPr>
            <w:r>
              <w:t>0</w:t>
            </w:r>
          </w:p>
        </w:tc>
        <w:tc>
          <w:tcPr>
            <w:tcW w:w="3000" w:type="dxa"/>
            <w:tcBorders>
              <w:top w:val="single" w:sz="1" w:space="0" w:color="B8CCE4"/>
              <w:left w:val="single" w:sz="1" w:space="0" w:color="B8CCE4"/>
              <w:bottom w:val="single" w:sz="1" w:space="0" w:color="B8CCE4"/>
              <w:right w:val="single" w:sz="1" w:space="0" w:color="B8CCE4"/>
            </w:tcBorders>
            <w:shd w:val="clear" w:color="auto" w:fill="F2F2F2"/>
            <w:tcMar>
              <w:top w:w="80" w:type="dxa"/>
              <w:left w:w="120" w:type="dxa"/>
              <w:bottom w:w="80" w:type="dxa"/>
              <w:right w:w="120" w:type="dxa"/>
            </w:tcMar>
            <w:vAlign w:val="center"/>
          </w:tcPr>
          <w:p w14:paraId="5669A328" w14:textId="77777777" w:rsidR="004A7760" w:rsidRDefault="00000000">
            <w:pPr>
              <w:jc w:val="center"/>
            </w:pPr>
            <w:r>
              <w:rPr>
                <w:b/>
                <w:bCs/>
                <w:color w:val="555555"/>
                <w:sz w:val="18"/>
                <w:szCs w:val="18"/>
              </w:rPr>
              <w:t>○ Abstentions</w:t>
            </w:r>
          </w:p>
          <w:p w14:paraId="2DA524F3" w14:textId="01CBE057" w:rsidR="004A7760" w:rsidRDefault="003E6C00">
            <w:pPr>
              <w:jc w:val="center"/>
            </w:pPr>
            <w:r>
              <w:t>0</w:t>
            </w:r>
          </w:p>
        </w:tc>
      </w:tr>
    </w:tbl>
    <w:p w14:paraId="6ADEE1F9" w14:textId="77777777" w:rsidR="004A7760" w:rsidRDefault="004A7760">
      <w:pPr>
        <w:spacing w:before="6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45975E87" w14:textId="77777777">
        <w:tc>
          <w:tcPr>
            <w:tcW w:w="9000" w:type="dxa"/>
            <w:tcBorders>
              <w:top w:val="single" w:sz="1" w:space="0" w:color="A5D6A7"/>
              <w:left w:val="single" w:sz="1" w:space="0" w:color="A5D6A7"/>
              <w:bottom w:val="single" w:sz="1" w:space="0" w:color="A5D6A7"/>
              <w:right w:val="single" w:sz="1" w:space="0" w:color="A5D6A7"/>
            </w:tcBorders>
            <w:shd w:val="clear" w:color="auto" w:fill="E8F5E9"/>
            <w:tcMar>
              <w:top w:w="80" w:type="dxa"/>
              <w:left w:w="180" w:type="dxa"/>
              <w:bottom w:w="80" w:type="dxa"/>
              <w:right w:w="120" w:type="dxa"/>
            </w:tcMar>
          </w:tcPr>
          <w:p w14:paraId="038FFADB" w14:textId="325C4AB9" w:rsidR="004A7760" w:rsidRDefault="00000000">
            <w:r>
              <w:rPr>
                <w:b/>
                <w:bCs/>
                <w:color w:val="1E7E34"/>
              </w:rPr>
              <w:t>✔  Délibération adoptée</w:t>
            </w:r>
          </w:p>
        </w:tc>
      </w:tr>
    </w:tbl>
    <w:p w14:paraId="5B123902" w14:textId="77777777" w:rsidR="004A7760" w:rsidRDefault="004A7760">
      <w:pPr>
        <w:spacing w:before="80" w:after="40"/>
      </w:pPr>
    </w:p>
    <w:p w14:paraId="6521E501" w14:textId="77777777" w:rsidR="004A7760" w:rsidRDefault="004A7760">
      <w:pPr>
        <w:pBdr>
          <w:bottom w:val="single" w:sz="6" w:space="1" w:color="4472C4"/>
        </w:pBdr>
        <w:spacing w:before="80" w:after="80"/>
      </w:pPr>
    </w:p>
    <w:p w14:paraId="605B4B0D" w14:textId="57B76423" w:rsidR="004A7760" w:rsidRDefault="00000000">
      <w:pPr>
        <w:spacing w:before="320" w:after="100"/>
      </w:pPr>
      <w:r>
        <w:rPr>
          <w:b/>
          <w:bCs/>
          <w:color w:val="1B3A6B"/>
          <w:sz w:val="26"/>
          <w:szCs w:val="26"/>
        </w:rPr>
        <w:t xml:space="preserve">3. </w:t>
      </w:r>
      <w:r w:rsidR="009A4A00">
        <w:rPr>
          <w:b/>
          <w:bCs/>
          <w:color w:val="1B3A6B"/>
          <w:sz w:val="26"/>
          <w:szCs w:val="26"/>
        </w:rPr>
        <w:t>VOTE DU BUDGET DE L’EAU 2026</w:t>
      </w:r>
    </w:p>
    <w:p w14:paraId="295B1CF2" w14:textId="77777777" w:rsidR="004A7760" w:rsidRDefault="00000000">
      <w:pPr>
        <w:spacing w:before="60" w:after="60"/>
      </w:pPr>
      <w:r>
        <w:rPr>
          <w:i/>
          <w:iCs/>
          <w:color w:val="555555"/>
        </w:rPr>
        <w:t>[Résumé des débats, interventions, éléments de contexte…]</w:t>
      </w:r>
    </w:p>
    <w:p w14:paraId="277246FC" w14:textId="77777777" w:rsidR="004A7760" w:rsidRDefault="004A7760">
      <w:pPr>
        <w:spacing w:before="12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4112DCDE" w14:textId="77777777">
        <w:tc>
          <w:tcPr>
            <w:tcW w:w="9000" w:type="dxa"/>
            <w:tcBorders>
              <w:top w:val="single" w:sz="1" w:space="0" w:color="B8CCE4"/>
              <w:left w:val="single" w:sz="8" w:space="0" w:color="F0A500"/>
              <w:bottom w:val="single" w:sz="1" w:space="0" w:color="B8CCE4"/>
              <w:right w:val="single" w:sz="1" w:space="0" w:color="B8CCE4"/>
            </w:tcBorders>
            <w:shd w:val="clear" w:color="auto" w:fill="FFF9E6"/>
            <w:tcMar>
              <w:top w:w="100" w:type="dxa"/>
              <w:left w:w="200" w:type="dxa"/>
              <w:bottom w:w="100" w:type="dxa"/>
              <w:right w:w="120" w:type="dxa"/>
            </w:tcMar>
          </w:tcPr>
          <w:p w14:paraId="6619E791" w14:textId="77777777" w:rsidR="004A7760" w:rsidRDefault="00000000">
            <w:pPr>
              <w:spacing w:after="60"/>
            </w:pPr>
            <w:r>
              <w:rPr>
                <w:b/>
                <w:bCs/>
                <w:color w:val="8B6914"/>
                <w:sz w:val="18"/>
                <w:szCs w:val="18"/>
              </w:rPr>
              <w:t>📋 DÉLIBÉRATION</w:t>
            </w:r>
          </w:p>
          <w:p w14:paraId="5E601028"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r>
              <w:rPr>
                <w:color w:val="000000"/>
                <w:sz w:val="22"/>
                <w:szCs w:val="22"/>
                <w:u w:val="single"/>
              </w:rPr>
              <w:t>Délibération sur le budget primitif - SERVICE EAU ET ASSAINISSEMENT DE SABLIERES 2026</w:t>
            </w:r>
            <w:r>
              <w:rPr>
                <w:color w:val="000000"/>
                <w:sz w:val="22"/>
                <w:szCs w:val="22"/>
              </w:rPr>
              <w:t xml:space="preserve"> (N° DE_2026_23)</w:t>
            </w:r>
          </w:p>
          <w:p w14:paraId="2658B257"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Le Maire présente le rapport suivant :</w:t>
            </w:r>
          </w:p>
          <w:p w14:paraId="33BE7BFD"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Mesdames, Messieurs,</w:t>
            </w:r>
          </w:p>
          <w:p w14:paraId="2DA75E38"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Après avoir entendu le rapport général de présentation du budget primitif de l'exercice 2026 de la Commune SERVICE EAU ET ASSAINISSEMENT DE SABLIERES,</w:t>
            </w:r>
          </w:p>
          <w:p w14:paraId="08D664DC"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LE CONSEIL MUNICIPAL</w:t>
            </w:r>
          </w:p>
          <w:p w14:paraId="23E80F96"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Vu la loi 96-142 du 21 février 1996,</w:t>
            </w:r>
            <w:r>
              <w:rPr>
                <w:rFonts w:ascii="Calibri" w:eastAsia="Calibri" w:hAnsi="Calibri" w:cs="Calibri"/>
                <w:sz w:val="22"/>
                <w:szCs w:val="22"/>
              </w:rPr>
              <w:br/>
              <w:t>Vu les articles L2311-2, L2312-1 et L2312-3 du Code Général des Collectivités Territoriales,</w:t>
            </w:r>
          </w:p>
          <w:p w14:paraId="18AAA1CB"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DELIBERE ET DECIDE :</w:t>
            </w:r>
          </w:p>
          <w:p w14:paraId="650DBA57"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u w:val="single"/>
              </w:rPr>
            </w:pPr>
            <w:r>
              <w:rPr>
                <w:rFonts w:ascii="Calibri" w:eastAsia="Calibri" w:hAnsi="Calibri" w:cs="Calibri"/>
                <w:b/>
                <w:bCs/>
                <w:sz w:val="22"/>
                <w:szCs w:val="22"/>
                <w:u w:val="single"/>
              </w:rPr>
              <w:t>ARTICLE 1 :</w:t>
            </w:r>
          </w:p>
          <w:p w14:paraId="5AB29463"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L'adoption du budget de la Commune SERVICE EAU ET ASSAINISSEMENT DE SABLIERES pour l'année 2026 présenté par son Maire,</w:t>
            </w:r>
          </w:p>
          <w:p w14:paraId="0FF392AD"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Ledit budget s'équilibrant en recettes et en dépenses et s'élevant :</w:t>
            </w:r>
          </w:p>
          <w:p w14:paraId="0E4EC23B"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En recettes à la somme de : 305 677,06</w:t>
            </w:r>
          </w:p>
          <w:p w14:paraId="7E7DFA91"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En dépenses à la somme de : 305 677,06</w:t>
            </w:r>
          </w:p>
          <w:p w14:paraId="4202822A"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u w:val="single"/>
              </w:rPr>
            </w:pPr>
            <w:r>
              <w:rPr>
                <w:rFonts w:ascii="Calibri" w:eastAsia="Calibri" w:hAnsi="Calibri" w:cs="Calibri"/>
                <w:b/>
                <w:bCs/>
                <w:sz w:val="22"/>
                <w:szCs w:val="22"/>
                <w:u w:val="single"/>
              </w:rPr>
              <w:t>ARTICLE 2 :</w:t>
            </w:r>
          </w:p>
          <w:p w14:paraId="754857E7"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2"/>
                <w:szCs w:val="22"/>
              </w:rPr>
            </w:pPr>
            <w:r>
              <w:rPr>
                <w:rFonts w:ascii="Calibri" w:eastAsia="Calibri" w:hAnsi="Calibri" w:cs="Calibri"/>
                <w:sz w:val="22"/>
                <w:szCs w:val="22"/>
              </w:rPr>
              <w:t>D'adopter le budget par chapitre selon le détail suivant :</w:t>
            </w:r>
          </w:p>
          <w:p w14:paraId="7361202B"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i/>
                <w:iCs/>
                <w:sz w:val="22"/>
                <w:szCs w:val="22"/>
              </w:rPr>
            </w:pPr>
            <w:r>
              <w:rPr>
                <w:rFonts w:ascii="Calibri" w:eastAsia="Calibri" w:hAnsi="Calibri" w:cs="Calibri"/>
                <w:b/>
                <w:bCs/>
                <w:i/>
                <w:iCs/>
                <w:sz w:val="22"/>
                <w:szCs w:val="22"/>
              </w:rPr>
              <w:t>SECTION DE FONCTIONNEMENT</w:t>
            </w:r>
          </w:p>
          <w:p w14:paraId="701BF725"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b/>
                <w:bCs/>
                <w:sz w:val="22"/>
                <w:szCs w:val="22"/>
              </w:rPr>
            </w:pPr>
            <w:r>
              <w:rPr>
                <w:rFonts w:ascii="Calibri" w:eastAsia="Calibri" w:hAnsi="Calibri" w:cs="Calibri"/>
                <w:b/>
                <w:bCs/>
                <w:sz w:val="22"/>
                <w:szCs w:val="22"/>
              </w:rPr>
              <w:t>DÉPENSES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213"/>
              <w:gridCol w:w="3178"/>
              <w:gridCol w:w="1269"/>
            </w:tblGrid>
            <w:tr w:rsidR="002422A3" w14:paraId="1834DB90" w14:textId="77777777" w:rsidTr="006C0155">
              <w:tc>
                <w:tcPr>
                  <w:tcW w:w="4213" w:type="dxa"/>
                  <w:vAlign w:val="center"/>
                </w:tcPr>
                <w:p w14:paraId="7BE54B7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178" w:type="dxa"/>
                  <w:vAlign w:val="center"/>
                </w:tcPr>
                <w:p w14:paraId="268BF16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269" w:type="dxa"/>
                  <w:vAlign w:val="center"/>
                </w:tcPr>
                <w:p w14:paraId="61B92E5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0B722229" w14:textId="77777777" w:rsidTr="006C0155">
              <w:tc>
                <w:tcPr>
                  <w:tcW w:w="4213" w:type="dxa"/>
                  <w:vAlign w:val="center"/>
                </w:tcPr>
                <w:p w14:paraId="3ED7F01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002</w:t>
                  </w:r>
                </w:p>
              </w:tc>
              <w:tc>
                <w:tcPr>
                  <w:tcW w:w="3178" w:type="dxa"/>
                  <w:vAlign w:val="center"/>
                </w:tcPr>
                <w:p w14:paraId="7D23695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Résultat d'exploitation reporté</w:t>
                  </w:r>
                </w:p>
              </w:tc>
              <w:tc>
                <w:tcPr>
                  <w:tcW w:w="1269" w:type="dxa"/>
                  <w:vAlign w:val="center"/>
                </w:tcPr>
                <w:p w14:paraId="528D228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3 027,53</w:t>
                  </w:r>
                </w:p>
              </w:tc>
            </w:tr>
            <w:tr w:rsidR="002422A3" w14:paraId="7D40495A" w14:textId="77777777" w:rsidTr="006C0155">
              <w:tc>
                <w:tcPr>
                  <w:tcW w:w="4213" w:type="dxa"/>
                  <w:vAlign w:val="center"/>
                </w:tcPr>
                <w:p w14:paraId="34952A3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011</w:t>
                  </w:r>
                </w:p>
              </w:tc>
              <w:tc>
                <w:tcPr>
                  <w:tcW w:w="3178" w:type="dxa"/>
                  <w:vAlign w:val="center"/>
                </w:tcPr>
                <w:p w14:paraId="5980E64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Charges à caractère général</w:t>
                  </w:r>
                </w:p>
              </w:tc>
              <w:tc>
                <w:tcPr>
                  <w:tcW w:w="1269" w:type="dxa"/>
                  <w:vAlign w:val="center"/>
                </w:tcPr>
                <w:p w14:paraId="410F266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10 000</w:t>
                  </w:r>
                </w:p>
              </w:tc>
            </w:tr>
            <w:tr w:rsidR="002422A3" w14:paraId="0218D35E" w14:textId="77777777" w:rsidTr="006C0155">
              <w:tc>
                <w:tcPr>
                  <w:tcW w:w="4213" w:type="dxa"/>
                  <w:vAlign w:val="center"/>
                </w:tcPr>
                <w:p w14:paraId="264AF40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014</w:t>
                  </w:r>
                </w:p>
              </w:tc>
              <w:tc>
                <w:tcPr>
                  <w:tcW w:w="3178" w:type="dxa"/>
                  <w:vAlign w:val="center"/>
                </w:tcPr>
                <w:p w14:paraId="2480DE4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Atténuations de produits</w:t>
                  </w:r>
                </w:p>
              </w:tc>
              <w:tc>
                <w:tcPr>
                  <w:tcW w:w="1269" w:type="dxa"/>
                  <w:vAlign w:val="center"/>
                </w:tcPr>
                <w:p w14:paraId="7EDD126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6 541</w:t>
                  </w:r>
                </w:p>
              </w:tc>
            </w:tr>
            <w:tr w:rsidR="002422A3" w14:paraId="2B41A14F" w14:textId="77777777" w:rsidTr="006C0155">
              <w:tc>
                <w:tcPr>
                  <w:tcW w:w="4213" w:type="dxa"/>
                  <w:vAlign w:val="center"/>
                </w:tcPr>
                <w:p w14:paraId="0D7162B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023</w:t>
                  </w:r>
                </w:p>
              </w:tc>
              <w:tc>
                <w:tcPr>
                  <w:tcW w:w="3178" w:type="dxa"/>
                  <w:vAlign w:val="center"/>
                </w:tcPr>
                <w:p w14:paraId="51E3D3D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Virement à la section d'investissement</w:t>
                  </w:r>
                </w:p>
              </w:tc>
              <w:tc>
                <w:tcPr>
                  <w:tcW w:w="1269" w:type="dxa"/>
                  <w:vAlign w:val="center"/>
                </w:tcPr>
                <w:p w14:paraId="2C4341D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81 450,64</w:t>
                  </w:r>
                </w:p>
              </w:tc>
            </w:tr>
            <w:tr w:rsidR="002422A3" w14:paraId="2F3E631D" w14:textId="77777777" w:rsidTr="006C0155">
              <w:tc>
                <w:tcPr>
                  <w:tcW w:w="4213" w:type="dxa"/>
                  <w:vAlign w:val="center"/>
                </w:tcPr>
                <w:p w14:paraId="0FD6232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042</w:t>
                  </w:r>
                </w:p>
              </w:tc>
              <w:tc>
                <w:tcPr>
                  <w:tcW w:w="3178" w:type="dxa"/>
                  <w:vAlign w:val="center"/>
                </w:tcPr>
                <w:p w14:paraId="250E4AC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Section à section</w:t>
                  </w:r>
                </w:p>
              </w:tc>
              <w:tc>
                <w:tcPr>
                  <w:tcW w:w="1269" w:type="dxa"/>
                  <w:vAlign w:val="center"/>
                </w:tcPr>
                <w:p w14:paraId="3057B16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54 193</w:t>
                  </w:r>
                </w:p>
              </w:tc>
            </w:tr>
            <w:tr w:rsidR="002422A3" w14:paraId="5C0C9B90" w14:textId="77777777" w:rsidTr="006C0155">
              <w:tc>
                <w:tcPr>
                  <w:tcW w:w="4213" w:type="dxa"/>
                  <w:vAlign w:val="center"/>
                </w:tcPr>
                <w:p w14:paraId="076D121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65</w:t>
                  </w:r>
                </w:p>
              </w:tc>
              <w:tc>
                <w:tcPr>
                  <w:tcW w:w="3178" w:type="dxa"/>
                  <w:vAlign w:val="center"/>
                </w:tcPr>
                <w:p w14:paraId="7E5B21C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Autres charges de gestion courante</w:t>
                  </w:r>
                </w:p>
              </w:tc>
              <w:tc>
                <w:tcPr>
                  <w:tcW w:w="1269" w:type="dxa"/>
                  <w:vAlign w:val="center"/>
                </w:tcPr>
                <w:p w14:paraId="092B454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948,25</w:t>
                  </w:r>
                </w:p>
              </w:tc>
            </w:tr>
            <w:tr w:rsidR="002422A3" w14:paraId="12DFCDF0" w14:textId="77777777" w:rsidTr="006C0155">
              <w:tc>
                <w:tcPr>
                  <w:tcW w:w="4213" w:type="dxa"/>
                  <w:vAlign w:val="center"/>
                </w:tcPr>
                <w:p w14:paraId="6AB8D20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66</w:t>
                  </w:r>
                </w:p>
              </w:tc>
              <w:tc>
                <w:tcPr>
                  <w:tcW w:w="3178" w:type="dxa"/>
                  <w:vAlign w:val="center"/>
                </w:tcPr>
                <w:p w14:paraId="4F5F4EC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Charges financières</w:t>
                  </w:r>
                </w:p>
              </w:tc>
              <w:tc>
                <w:tcPr>
                  <w:tcW w:w="1269" w:type="dxa"/>
                  <w:vAlign w:val="center"/>
                </w:tcPr>
                <w:p w14:paraId="165D42F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13 873</w:t>
                  </w:r>
                </w:p>
              </w:tc>
            </w:tr>
            <w:tr w:rsidR="002422A3" w14:paraId="3E0C3027" w14:textId="77777777" w:rsidTr="006C0155">
              <w:tc>
                <w:tcPr>
                  <w:tcW w:w="4213" w:type="dxa"/>
                  <w:vAlign w:val="center"/>
                </w:tcPr>
                <w:p w14:paraId="2EEC247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DEPENSES DE FONCTIONNEMENT</w:t>
                  </w:r>
                </w:p>
              </w:tc>
              <w:tc>
                <w:tcPr>
                  <w:tcW w:w="3178" w:type="dxa"/>
                  <w:vAlign w:val="center"/>
                </w:tcPr>
                <w:p w14:paraId="3440A10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269" w:type="dxa"/>
                  <w:vAlign w:val="center"/>
                </w:tcPr>
                <w:p w14:paraId="2E6D9C2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170 033,42</w:t>
                  </w:r>
                </w:p>
              </w:tc>
            </w:tr>
          </w:tbl>
          <w:p w14:paraId="74A0138B"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60" w:after="100"/>
              <w:rPr>
                <w:rFonts w:ascii="Calibri" w:eastAsia="Calibri" w:hAnsi="Calibri" w:cs="Calibri"/>
                <w:b/>
                <w:bCs/>
                <w:sz w:val="22"/>
                <w:szCs w:val="22"/>
              </w:rPr>
            </w:pPr>
            <w:r>
              <w:rPr>
                <w:rFonts w:ascii="Calibri" w:eastAsia="Calibri" w:hAnsi="Calibri" w:cs="Calibri"/>
                <w:b/>
                <w:bCs/>
                <w:sz w:val="22"/>
                <w:szCs w:val="22"/>
              </w:rPr>
              <w:t>RECETTES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209"/>
              <w:gridCol w:w="3181"/>
              <w:gridCol w:w="1270"/>
            </w:tblGrid>
            <w:tr w:rsidR="002422A3" w14:paraId="2502EC02" w14:textId="77777777" w:rsidTr="00F55617">
              <w:tc>
                <w:tcPr>
                  <w:tcW w:w="4590" w:type="dxa"/>
                  <w:vAlign w:val="center"/>
                </w:tcPr>
                <w:p w14:paraId="3C1AB15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480" w:type="dxa"/>
                  <w:vAlign w:val="center"/>
                </w:tcPr>
                <w:p w14:paraId="6712E59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290" w:type="dxa"/>
                  <w:vAlign w:val="center"/>
                </w:tcPr>
                <w:p w14:paraId="5AFFDE6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113238BB" w14:textId="77777777" w:rsidTr="00F55617">
              <w:tc>
                <w:tcPr>
                  <w:tcW w:w="4590" w:type="dxa"/>
                  <w:vAlign w:val="center"/>
                </w:tcPr>
                <w:p w14:paraId="7C24C81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042</w:t>
                  </w:r>
                </w:p>
              </w:tc>
              <w:tc>
                <w:tcPr>
                  <w:tcW w:w="3480" w:type="dxa"/>
                  <w:vAlign w:val="center"/>
                </w:tcPr>
                <w:p w14:paraId="2A1DF40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Section à section</w:t>
                  </w:r>
                </w:p>
              </w:tc>
              <w:tc>
                <w:tcPr>
                  <w:tcW w:w="1290" w:type="dxa"/>
                  <w:vAlign w:val="center"/>
                </w:tcPr>
                <w:p w14:paraId="5A267A6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26 500</w:t>
                  </w:r>
                </w:p>
              </w:tc>
            </w:tr>
            <w:tr w:rsidR="002422A3" w14:paraId="342A535A" w14:textId="77777777" w:rsidTr="00F55617">
              <w:tc>
                <w:tcPr>
                  <w:tcW w:w="4590" w:type="dxa"/>
                  <w:vAlign w:val="center"/>
                </w:tcPr>
                <w:p w14:paraId="4EB70EB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70</w:t>
                  </w:r>
                </w:p>
              </w:tc>
              <w:tc>
                <w:tcPr>
                  <w:tcW w:w="3480" w:type="dxa"/>
                  <w:vAlign w:val="center"/>
                </w:tcPr>
                <w:p w14:paraId="5FBC3F7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Ventes produits fabriqués, prestations</w:t>
                  </w:r>
                </w:p>
              </w:tc>
              <w:tc>
                <w:tcPr>
                  <w:tcW w:w="1290" w:type="dxa"/>
                  <w:vAlign w:val="center"/>
                </w:tcPr>
                <w:p w14:paraId="53DBD94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69 968</w:t>
                  </w:r>
                </w:p>
              </w:tc>
            </w:tr>
            <w:tr w:rsidR="002422A3" w14:paraId="449FB0DD" w14:textId="77777777" w:rsidTr="00F55617">
              <w:tc>
                <w:tcPr>
                  <w:tcW w:w="4590" w:type="dxa"/>
                  <w:vAlign w:val="center"/>
                </w:tcPr>
                <w:p w14:paraId="56CC7B2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74</w:t>
                  </w:r>
                </w:p>
              </w:tc>
              <w:tc>
                <w:tcPr>
                  <w:tcW w:w="3480" w:type="dxa"/>
                  <w:vAlign w:val="center"/>
                </w:tcPr>
                <w:p w14:paraId="7D9CC694"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Subventions d'exploitation</w:t>
                  </w:r>
                </w:p>
              </w:tc>
              <w:tc>
                <w:tcPr>
                  <w:tcW w:w="1290" w:type="dxa"/>
                  <w:vAlign w:val="center"/>
                </w:tcPr>
                <w:p w14:paraId="027B05F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72 117,17</w:t>
                  </w:r>
                </w:p>
              </w:tc>
            </w:tr>
            <w:tr w:rsidR="002422A3" w14:paraId="2C0FF6E9" w14:textId="77777777" w:rsidTr="00F55617">
              <w:tc>
                <w:tcPr>
                  <w:tcW w:w="4590" w:type="dxa"/>
                  <w:vAlign w:val="center"/>
                </w:tcPr>
                <w:p w14:paraId="3D50DE9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77</w:t>
                  </w:r>
                </w:p>
              </w:tc>
              <w:tc>
                <w:tcPr>
                  <w:tcW w:w="3480" w:type="dxa"/>
                  <w:vAlign w:val="center"/>
                </w:tcPr>
                <w:p w14:paraId="6278ECB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Produits spécifiques</w:t>
                  </w:r>
                </w:p>
              </w:tc>
              <w:tc>
                <w:tcPr>
                  <w:tcW w:w="1290" w:type="dxa"/>
                  <w:vAlign w:val="center"/>
                </w:tcPr>
                <w:p w14:paraId="541E5E2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500</w:t>
                  </w:r>
                </w:p>
              </w:tc>
            </w:tr>
            <w:tr w:rsidR="002422A3" w14:paraId="66567E08" w14:textId="77777777" w:rsidTr="00F55617">
              <w:tc>
                <w:tcPr>
                  <w:tcW w:w="4590" w:type="dxa"/>
                  <w:vAlign w:val="center"/>
                </w:tcPr>
                <w:p w14:paraId="7B80073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78</w:t>
                  </w:r>
                </w:p>
              </w:tc>
              <w:tc>
                <w:tcPr>
                  <w:tcW w:w="3480" w:type="dxa"/>
                  <w:vAlign w:val="center"/>
                </w:tcPr>
                <w:p w14:paraId="79A16FC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Reprise amort., dépreciat° et provisions</w:t>
                  </w:r>
                </w:p>
              </w:tc>
              <w:tc>
                <w:tcPr>
                  <w:tcW w:w="1290" w:type="dxa"/>
                  <w:vAlign w:val="center"/>
                </w:tcPr>
                <w:p w14:paraId="414A9C2F"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948,25</w:t>
                  </w:r>
                </w:p>
              </w:tc>
            </w:tr>
            <w:tr w:rsidR="002422A3" w14:paraId="7D3AC2BF" w14:textId="77777777" w:rsidTr="00F55617">
              <w:tc>
                <w:tcPr>
                  <w:tcW w:w="4590" w:type="dxa"/>
                  <w:vAlign w:val="center"/>
                </w:tcPr>
                <w:p w14:paraId="1F2DD34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RECETTES DE FONCTIONNEMENT</w:t>
                  </w:r>
                </w:p>
              </w:tc>
              <w:tc>
                <w:tcPr>
                  <w:tcW w:w="3480" w:type="dxa"/>
                  <w:vAlign w:val="center"/>
                </w:tcPr>
                <w:p w14:paraId="3C0EDA2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290" w:type="dxa"/>
                  <w:vAlign w:val="center"/>
                </w:tcPr>
                <w:p w14:paraId="20D3ED1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170 033,42</w:t>
                  </w:r>
                </w:p>
              </w:tc>
            </w:tr>
          </w:tbl>
          <w:p w14:paraId="524E1937"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60" w:after="100"/>
              <w:rPr>
                <w:rFonts w:ascii="Calibri" w:eastAsia="Calibri" w:hAnsi="Calibri" w:cs="Calibri"/>
                <w:b/>
                <w:bCs/>
                <w:i/>
                <w:iCs/>
                <w:sz w:val="22"/>
                <w:szCs w:val="22"/>
              </w:rPr>
            </w:pPr>
            <w:r>
              <w:rPr>
                <w:rFonts w:ascii="Calibri" w:eastAsia="Calibri" w:hAnsi="Calibri" w:cs="Calibri"/>
                <w:b/>
                <w:bCs/>
                <w:i/>
                <w:iCs/>
                <w:sz w:val="22"/>
                <w:szCs w:val="22"/>
              </w:rPr>
              <w:t>SECTION D'INVESTISSEMENT</w:t>
            </w:r>
          </w:p>
          <w:p w14:paraId="192A2854"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00"/>
              <w:rPr>
                <w:rFonts w:ascii="Calibri" w:eastAsia="Calibri" w:hAnsi="Calibri" w:cs="Calibri"/>
                <w:b/>
                <w:bCs/>
                <w:sz w:val="22"/>
                <w:szCs w:val="22"/>
              </w:rPr>
            </w:pPr>
            <w:r>
              <w:rPr>
                <w:rFonts w:ascii="Calibri" w:eastAsia="Calibri" w:hAnsi="Calibri" w:cs="Calibri"/>
                <w:b/>
                <w:bCs/>
                <w:sz w:val="22"/>
                <w:szCs w:val="22"/>
              </w:rPr>
              <w:t>DÉPENSES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047"/>
              <w:gridCol w:w="3344"/>
              <w:gridCol w:w="1269"/>
            </w:tblGrid>
            <w:tr w:rsidR="002422A3" w14:paraId="4958F58B" w14:textId="77777777" w:rsidTr="00F55617">
              <w:tc>
                <w:tcPr>
                  <w:tcW w:w="4425" w:type="dxa"/>
                  <w:vAlign w:val="center"/>
                </w:tcPr>
                <w:p w14:paraId="0159CDB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645" w:type="dxa"/>
                  <w:vAlign w:val="center"/>
                </w:tcPr>
                <w:p w14:paraId="6D35F65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290" w:type="dxa"/>
                  <w:vAlign w:val="center"/>
                </w:tcPr>
                <w:p w14:paraId="4A375F8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2162B753" w14:textId="77777777" w:rsidTr="00F55617">
              <w:tc>
                <w:tcPr>
                  <w:tcW w:w="4425" w:type="dxa"/>
                  <w:vAlign w:val="center"/>
                </w:tcPr>
                <w:p w14:paraId="74D0A91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001</w:t>
                  </w:r>
                </w:p>
              </w:tc>
              <w:tc>
                <w:tcPr>
                  <w:tcW w:w="3645" w:type="dxa"/>
                  <w:vAlign w:val="center"/>
                </w:tcPr>
                <w:p w14:paraId="03F4B2A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Solde d'exécution sect° d'investissement</w:t>
                  </w:r>
                </w:p>
              </w:tc>
              <w:tc>
                <w:tcPr>
                  <w:tcW w:w="1290" w:type="dxa"/>
                  <w:vAlign w:val="center"/>
                </w:tcPr>
                <w:p w14:paraId="5D76608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57 143,64</w:t>
                  </w:r>
                </w:p>
              </w:tc>
            </w:tr>
            <w:tr w:rsidR="002422A3" w14:paraId="387B4BC0" w14:textId="77777777" w:rsidTr="00F55617">
              <w:tc>
                <w:tcPr>
                  <w:tcW w:w="4425" w:type="dxa"/>
                  <w:vAlign w:val="center"/>
                </w:tcPr>
                <w:p w14:paraId="631FA42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040</w:t>
                  </w:r>
                </w:p>
              </w:tc>
              <w:tc>
                <w:tcPr>
                  <w:tcW w:w="3645" w:type="dxa"/>
                  <w:vAlign w:val="center"/>
                </w:tcPr>
                <w:p w14:paraId="4FEA0E9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Section à section</w:t>
                  </w:r>
                </w:p>
              </w:tc>
              <w:tc>
                <w:tcPr>
                  <w:tcW w:w="1290" w:type="dxa"/>
                  <w:vAlign w:val="center"/>
                </w:tcPr>
                <w:p w14:paraId="613E923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26 500</w:t>
                  </w:r>
                </w:p>
              </w:tc>
            </w:tr>
            <w:tr w:rsidR="002422A3" w14:paraId="0983DC00" w14:textId="77777777" w:rsidTr="00F55617">
              <w:tc>
                <w:tcPr>
                  <w:tcW w:w="4425" w:type="dxa"/>
                  <w:vAlign w:val="center"/>
                </w:tcPr>
                <w:p w14:paraId="6D15D87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16</w:t>
                  </w:r>
                </w:p>
              </w:tc>
              <w:tc>
                <w:tcPr>
                  <w:tcW w:w="3645" w:type="dxa"/>
                  <w:vAlign w:val="center"/>
                </w:tcPr>
                <w:p w14:paraId="7A1D6321"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Emprunts et dettes assimilées</w:t>
                  </w:r>
                </w:p>
              </w:tc>
              <w:tc>
                <w:tcPr>
                  <w:tcW w:w="1290" w:type="dxa"/>
                  <w:vAlign w:val="center"/>
                </w:tcPr>
                <w:p w14:paraId="5470E166"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47 000</w:t>
                  </w:r>
                </w:p>
              </w:tc>
            </w:tr>
            <w:tr w:rsidR="002422A3" w14:paraId="02877C79" w14:textId="77777777" w:rsidTr="00F55617">
              <w:tc>
                <w:tcPr>
                  <w:tcW w:w="4425" w:type="dxa"/>
                  <w:vAlign w:val="center"/>
                </w:tcPr>
                <w:p w14:paraId="229BAC97"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21</w:t>
                  </w:r>
                </w:p>
              </w:tc>
              <w:tc>
                <w:tcPr>
                  <w:tcW w:w="3645" w:type="dxa"/>
                  <w:vAlign w:val="center"/>
                </w:tcPr>
                <w:p w14:paraId="4938E65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Immobilisations corporelles</w:t>
                  </w:r>
                </w:p>
              </w:tc>
              <w:tc>
                <w:tcPr>
                  <w:tcW w:w="1290" w:type="dxa"/>
                  <w:vAlign w:val="center"/>
                </w:tcPr>
                <w:p w14:paraId="26EA388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5 000</w:t>
                  </w:r>
                </w:p>
              </w:tc>
            </w:tr>
            <w:tr w:rsidR="002422A3" w14:paraId="51149641" w14:textId="77777777" w:rsidTr="00F55617">
              <w:tc>
                <w:tcPr>
                  <w:tcW w:w="4425" w:type="dxa"/>
                  <w:vAlign w:val="center"/>
                </w:tcPr>
                <w:p w14:paraId="22BED0E0"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DEPENSES D'INVESTISSEMENT</w:t>
                  </w:r>
                </w:p>
              </w:tc>
              <w:tc>
                <w:tcPr>
                  <w:tcW w:w="3645" w:type="dxa"/>
                  <w:vAlign w:val="center"/>
                </w:tcPr>
                <w:p w14:paraId="0D5FED9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290" w:type="dxa"/>
                  <w:vAlign w:val="center"/>
                </w:tcPr>
                <w:p w14:paraId="342A2D3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135 643,64</w:t>
                  </w:r>
                </w:p>
              </w:tc>
            </w:tr>
          </w:tbl>
          <w:p w14:paraId="1DD51335" w14:textId="77777777" w:rsidR="002422A3" w:rsidRDefault="002422A3" w:rsidP="002422A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60" w:after="100"/>
              <w:rPr>
                <w:rFonts w:ascii="Calibri" w:eastAsia="Calibri" w:hAnsi="Calibri" w:cs="Calibri"/>
                <w:b/>
                <w:bCs/>
                <w:sz w:val="22"/>
                <w:szCs w:val="22"/>
              </w:rPr>
            </w:pPr>
            <w:r>
              <w:rPr>
                <w:rFonts w:ascii="Calibri" w:eastAsia="Calibri" w:hAnsi="Calibri" w:cs="Calibri"/>
                <w:b/>
                <w:bCs/>
                <w:sz w:val="22"/>
                <w:szCs w:val="22"/>
              </w:rPr>
              <w:t>RECETTES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77" w:type="dxa"/>
                <w:bottom w:w="57" w:type="dxa"/>
                <w:right w:w="77" w:type="dxa"/>
              </w:tblCellMar>
              <w:tblLook w:val="04A0" w:firstRow="1" w:lastRow="0" w:firstColumn="1" w:lastColumn="0" w:noHBand="0" w:noVBand="1"/>
            </w:tblPr>
            <w:tblGrid>
              <w:gridCol w:w="4210"/>
              <w:gridCol w:w="3179"/>
              <w:gridCol w:w="1271"/>
            </w:tblGrid>
            <w:tr w:rsidR="002422A3" w14:paraId="3893417B" w14:textId="77777777" w:rsidTr="00F55617">
              <w:tc>
                <w:tcPr>
                  <w:tcW w:w="4575" w:type="dxa"/>
                  <w:vAlign w:val="center"/>
                </w:tcPr>
                <w:p w14:paraId="124E98B2"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Chapitre</w:t>
                  </w:r>
                </w:p>
              </w:tc>
              <w:tc>
                <w:tcPr>
                  <w:tcW w:w="3465" w:type="dxa"/>
                  <w:vAlign w:val="center"/>
                </w:tcPr>
                <w:p w14:paraId="6C44A03B"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Libellé</w:t>
                  </w:r>
                </w:p>
              </w:tc>
              <w:tc>
                <w:tcPr>
                  <w:tcW w:w="1290" w:type="dxa"/>
                  <w:vAlign w:val="center"/>
                </w:tcPr>
                <w:p w14:paraId="1FC3E0C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Montant</w:t>
                  </w:r>
                </w:p>
              </w:tc>
            </w:tr>
            <w:tr w:rsidR="002422A3" w14:paraId="2ED9E32F" w14:textId="77777777" w:rsidTr="00F55617">
              <w:tc>
                <w:tcPr>
                  <w:tcW w:w="4575" w:type="dxa"/>
                  <w:vAlign w:val="center"/>
                </w:tcPr>
                <w:p w14:paraId="0443E9F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021</w:t>
                  </w:r>
                </w:p>
              </w:tc>
              <w:tc>
                <w:tcPr>
                  <w:tcW w:w="3465" w:type="dxa"/>
                  <w:vAlign w:val="center"/>
                </w:tcPr>
                <w:p w14:paraId="3C72AFB9"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Virement de la section d'exploitation</w:t>
                  </w:r>
                </w:p>
              </w:tc>
              <w:tc>
                <w:tcPr>
                  <w:tcW w:w="1290" w:type="dxa"/>
                  <w:vAlign w:val="center"/>
                </w:tcPr>
                <w:p w14:paraId="16CC18A3"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81 450,64</w:t>
                  </w:r>
                </w:p>
              </w:tc>
            </w:tr>
            <w:tr w:rsidR="002422A3" w14:paraId="2CF615BC" w14:textId="77777777" w:rsidTr="00F55617">
              <w:tc>
                <w:tcPr>
                  <w:tcW w:w="4575" w:type="dxa"/>
                  <w:vAlign w:val="center"/>
                </w:tcPr>
                <w:p w14:paraId="77ED3DDD"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040</w:t>
                  </w:r>
                </w:p>
              </w:tc>
              <w:tc>
                <w:tcPr>
                  <w:tcW w:w="3465" w:type="dxa"/>
                  <w:vAlign w:val="center"/>
                </w:tcPr>
                <w:p w14:paraId="636B458A"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Section à section</w:t>
                  </w:r>
                </w:p>
              </w:tc>
              <w:tc>
                <w:tcPr>
                  <w:tcW w:w="1290" w:type="dxa"/>
                  <w:vAlign w:val="center"/>
                </w:tcPr>
                <w:p w14:paraId="25579B85"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22"/>
                      <w:szCs w:val="22"/>
                    </w:rPr>
                  </w:pPr>
                  <w:r>
                    <w:rPr>
                      <w:rFonts w:ascii="Calibri" w:eastAsia="Calibri" w:hAnsi="Calibri" w:cs="Calibri"/>
                      <w:sz w:val="22"/>
                      <w:szCs w:val="22"/>
                    </w:rPr>
                    <w:t>54 193</w:t>
                  </w:r>
                </w:p>
              </w:tc>
            </w:tr>
            <w:tr w:rsidR="002422A3" w14:paraId="13A41216" w14:textId="77777777" w:rsidTr="00F55617">
              <w:tc>
                <w:tcPr>
                  <w:tcW w:w="4575" w:type="dxa"/>
                  <w:vAlign w:val="center"/>
                </w:tcPr>
                <w:p w14:paraId="77AC8DA8"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TOTAL RECETTES D'INVESTISSEMENT</w:t>
                  </w:r>
                </w:p>
              </w:tc>
              <w:tc>
                <w:tcPr>
                  <w:tcW w:w="3465" w:type="dxa"/>
                  <w:vAlign w:val="center"/>
                </w:tcPr>
                <w:p w14:paraId="31C3675C"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2"/>
                      <w:szCs w:val="22"/>
                    </w:rPr>
                  </w:pPr>
                  <w:r>
                    <w:rPr>
                      <w:rFonts w:ascii="Calibri" w:eastAsia="Calibri" w:hAnsi="Calibri" w:cs="Calibri"/>
                      <w:b/>
                      <w:bCs/>
                      <w:sz w:val="22"/>
                      <w:szCs w:val="22"/>
                    </w:rPr>
                    <w:t> </w:t>
                  </w:r>
                </w:p>
              </w:tc>
              <w:tc>
                <w:tcPr>
                  <w:tcW w:w="1290" w:type="dxa"/>
                  <w:vAlign w:val="center"/>
                </w:tcPr>
                <w:p w14:paraId="3060FBAE" w14:textId="77777777" w:rsidR="002422A3" w:rsidRDefault="002422A3" w:rsidP="002422A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b/>
                      <w:bCs/>
                      <w:sz w:val="22"/>
                      <w:szCs w:val="22"/>
                    </w:rPr>
                  </w:pPr>
                  <w:r>
                    <w:rPr>
                      <w:rFonts w:ascii="Calibri" w:eastAsia="Calibri" w:hAnsi="Calibri" w:cs="Calibri"/>
                      <w:b/>
                      <w:bCs/>
                      <w:sz w:val="22"/>
                      <w:szCs w:val="22"/>
                    </w:rPr>
                    <w:t>135 643,64</w:t>
                  </w:r>
                </w:p>
              </w:tc>
            </w:tr>
          </w:tbl>
          <w:p w14:paraId="0AD5A475" w14:textId="025DAA6F" w:rsidR="004A7760" w:rsidRDefault="004A7760"/>
        </w:tc>
      </w:tr>
    </w:tbl>
    <w:p w14:paraId="0BB00B9D" w14:textId="77777777" w:rsidR="004A7760" w:rsidRDefault="004A7760">
      <w:pPr>
        <w:spacing w:before="8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00"/>
      </w:tblGrid>
      <w:tr w:rsidR="004A7760" w14:paraId="4C08BE82" w14:textId="77777777">
        <w:tc>
          <w:tcPr>
            <w:tcW w:w="3000" w:type="dxa"/>
            <w:tcBorders>
              <w:top w:val="single" w:sz="1" w:space="0" w:color="B8CCE4"/>
              <w:left w:val="single" w:sz="1" w:space="0" w:color="B8CCE4"/>
              <w:bottom w:val="single" w:sz="1" w:space="0" w:color="B8CCE4"/>
              <w:right w:val="single" w:sz="1" w:space="0" w:color="B8CCE4"/>
            </w:tcBorders>
            <w:shd w:val="clear" w:color="auto" w:fill="E8F5E9"/>
            <w:tcMar>
              <w:top w:w="80" w:type="dxa"/>
              <w:left w:w="120" w:type="dxa"/>
              <w:bottom w:w="80" w:type="dxa"/>
              <w:right w:w="120" w:type="dxa"/>
            </w:tcMar>
            <w:vAlign w:val="center"/>
          </w:tcPr>
          <w:p w14:paraId="7BBA4D24" w14:textId="77777777" w:rsidR="004A7760" w:rsidRDefault="00000000">
            <w:pPr>
              <w:jc w:val="center"/>
            </w:pPr>
            <w:r>
              <w:rPr>
                <w:b/>
                <w:bCs/>
                <w:color w:val="555555"/>
                <w:sz w:val="18"/>
                <w:szCs w:val="18"/>
              </w:rPr>
              <w:t>✔ Pour</w:t>
            </w:r>
          </w:p>
          <w:p w14:paraId="352E4661" w14:textId="715BBD39" w:rsidR="004A7760" w:rsidRDefault="003E6C00">
            <w:pPr>
              <w:jc w:val="center"/>
            </w:pPr>
            <w:r>
              <w:t>1</w:t>
            </w:r>
            <w:r w:rsidR="002422A3">
              <w:t>0</w:t>
            </w:r>
          </w:p>
        </w:tc>
        <w:tc>
          <w:tcPr>
            <w:tcW w:w="3000" w:type="dxa"/>
            <w:tcBorders>
              <w:top w:val="single" w:sz="1" w:space="0" w:color="B8CCE4"/>
              <w:left w:val="single" w:sz="1" w:space="0" w:color="B8CCE4"/>
              <w:bottom w:val="single" w:sz="1" w:space="0" w:color="B8CCE4"/>
              <w:right w:val="single" w:sz="1" w:space="0" w:color="B8CCE4"/>
            </w:tcBorders>
            <w:shd w:val="clear" w:color="auto" w:fill="FFEBEE"/>
            <w:tcMar>
              <w:top w:w="80" w:type="dxa"/>
              <w:left w:w="120" w:type="dxa"/>
              <w:bottom w:w="80" w:type="dxa"/>
              <w:right w:w="120" w:type="dxa"/>
            </w:tcMar>
            <w:vAlign w:val="center"/>
          </w:tcPr>
          <w:p w14:paraId="4B4ECB15" w14:textId="77777777" w:rsidR="004A7760" w:rsidRDefault="00000000">
            <w:pPr>
              <w:jc w:val="center"/>
            </w:pPr>
            <w:r>
              <w:rPr>
                <w:b/>
                <w:bCs/>
                <w:color w:val="555555"/>
                <w:sz w:val="18"/>
                <w:szCs w:val="18"/>
              </w:rPr>
              <w:t>✘ Contre</w:t>
            </w:r>
          </w:p>
          <w:p w14:paraId="28D1C849" w14:textId="7A123F70" w:rsidR="004A7760" w:rsidRDefault="003E6C00">
            <w:pPr>
              <w:jc w:val="center"/>
            </w:pPr>
            <w:r>
              <w:t>0</w:t>
            </w:r>
          </w:p>
        </w:tc>
        <w:tc>
          <w:tcPr>
            <w:tcW w:w="3000" w:type="dxa"/>
            <w:tcBorders>
              <w:top w:val="single" w:sz="1" w:space="0" w:color="B8CCE4"/>
              <w:left w:val="single" w:sz="1" w:space="0" w:color="B8CCE4"/>
              <w:bottom w:val="single" w:sz="1" w:space="0" w:color="B8CCE4"/>
              <w:right w:val="single" w:sz="1" w:space="0" w:color="B8CCE4"/>
            </w:tcBorders>
            <w:shd w:val="clear" w:color="auto" w:fill="F2F2F2"/>
            <w:tcMar>
              <w:top w:w="80" w:type="dxa"/>
              <w:left w:w="120" w:type="dxa"/>
              <w:bottom w:w="80" w:type="dxa"/>
              <w:right w:w="120" w:type="dxa"/>
            </w:tcMar>
            <w:vAlign w:val="center"/>
          </w:tcPr>
          <w:p w14:paraId="12FD6254" w14:textId="77777777" w:rsidR="004A7760" w:rsidRDefault="00000000">
            <w:pPr>
              <w:jc w:val="center"/>
            </w:pPr>
            <w:r>
              <w:rPr>
                <w:b/>
                <w:bCs/>
                <w:color w:val="555555"/>
                <w:sz w:val="18"/>
                <w:szCs w:val="18"/>
              </w:rPr>
              <w:t>○ Abstentions</w:t>
            </w:r>
          </w:p>
          <w:p w14:paraId="1DB1E0C6" w14:textId="48EF0229" w:rsidR="004A7760" w:rsidRDefault="003E6C00">
            <w:pPr>
              <w:jc w:val="center"/>
            </w:pPr>
            <w:r>
              <w:t>0</w:t>
            </w:r>
          </w:p>
        </w:tc>
      </w:tr>
    </w:tbl>
    <w:p w14:paraId="06814C02" w14:textId="77777777" w:rsidR="004A7760" w:rsidRDefault="004A7760">
      <w:pPr>
        <w:spacing w:before="6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23067633" w14:textId="77777777">
        <w:tc>
          <w:tcPr>
            <w:tcW w:w="9000" w:type="dxa"/>
            <w:tcBorders>
              <w:top w:val="single" w:sz="1" w:space="0" w:color="A5D6A7"/>
              <w:left w:val="single" w:sz="1" w:space="0" w:color="A5D6A7"/>
              <w:bottom w:val="single" w:sz="1" w:space="0" w:color="A5D6A7"/>
              <w:right w:val="single" w:sz="1" w:space="0" w:color="A5D6A7"/>
            </w:tcBorders>
            <w:shd w:val="clear" w:color="auto" w:fill="E8F5E9"/>
            <w:tcMar>
              <w:top w:w="80" w:type="dxa"/>
              <w:left w:w="180" w:type="dxa"/>
              <w:bottom w:w="80" w:type="dxa"/>
              <w:right w:w="120" w:type="dxa"/>
            </w:tcMar>
          </w:tcPr>
          <w:p w14:paraId="294DA6D8" w14:textId="6A5F686F" w:rsidR="004A7760" w:rsidRDefault="00000000">
            <w:r>
              <w:rPr>
                <w:b/>
                <w:bCs/>
                <w:color w:val="1E7E34"/>
              </w:rPr>
              <w:t>✔  Délibération adoptée</w:t>
            </w:r>
          </w:p>
        </w:tc>
      </w:tr>
    </w:tbl>
    <w:p w14:paraId="49F1522D" w14:textId="77777777" w:rsidR="004A7760" w:rsidRDefault="004A7760">
      <w:pPr>
        <w:spacing w:before="80" w:after="40"/>
      </w:pPr>
    </w:p>
    <w:p w14:paraId="49EA6569" w14:textId="77777777" w:rsidR="004A7760" w:rsidRDefault="004A7760">
      <w:pPr>
        <w:pBdr>
          <w:bottom w:val="single" w:sz="6" w:space="1" w:color="4472C4"/>
        </w:pBdr>
        <w:spacing w:before="80" w:after="80"/>
      </w:pPr>
    </w:p>
    <w:p w14:paraId="4041378C" w14:textId="6A6EF73F" w:rsidR="004A7760" w:rsidRDefault="00000000">
      <w:pPr>
        <w:spacing w:before="320" w:after="100"/>
      </w:pPr>
      <w:r>
        <w:rPr>
          <w:b/>
          <w:bCs/>
          <w:color w:val="1B3A6B"/>
          <w:sz w:val="26"/>
          <w:szCs w:val="26"/>
        </w:rPr>
        <w:t xml:space="preserve">4. </w:t>
      </w:r>
      <w:r w:rsidR="009A4A00">
        <w:rPr>
          <w:b/>
          <w:bCs/>
          <w:color w:val="1B3A6B"/>
          <w:sz w:val="26"/>
          <w:szCs w:val="26"/>
        </w:rPr>
        <w:t xml:space="preserve">ADMISSIONS EN NON VALEURS POUR LE BP ET L’EAU </w:t>
      </w:r>
    </w:p>
    <w:p w14:paraId="1FD81F42" w14:textId="77777777" w:rsidR="004A7760" w:rsidRDefault="004A7760">
      <w:pPr>
        <w:spacing w:before="12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42E9E593" w14:textId="77777777">
        <w:tc>
          <w:tcPr>
            <w:tcW w:w="9000" w:type="dxa"/>
            <w:tcBorders>
              <w:top w:val="single" w:sz="1" w:space="0" w:color="B8CCE4"/>
              <w:left w:val="single" w:sz="8" w:space="0" w:color="F0A500"/>
              <w:bottom w:val="single" w:sz="1" w:space="0" w:color="B8CCE4"/>
              <w:right w:val="single" w:sz="1" w:space="0" w:color="B8CCE4"/>
            </w:tcBorders>
            <w:shd w:val="clear" w:color="auto" w:fill="FFF9E6"/>
            <w:tcMar>
              <w:top w:w="100" w:type="dxa"/>
              <w:left w:w="200" w:type="dxa"/>
              <w:bottom w:w="100" w:type="dxa"/>
              <w:right w:w="120" w:type="dxa"/>
            </w:tcMar>
          </w:tcPr>
          <w:p w14:paraId="4133F4C1" w14:textId="77777777" w:rsidR="004A7760" w:rsidRDefault="00000000">
            <w:pPr>
              <w:spacing w:after="60"/>
              <w:rPr>
                <w:b/>
                <w:bCs/>
                <w:color w:val="8B6914"/>
                <w:sz w:val="18"/>
                <w:szCs w:val="18"/>
              </w:rPr>
            </w:pPr>
            <w:r>
              <w:rPr>
                <w:b/>
                <w:bCs/>
                <w:color w:val="8B6914"/>
                <w:sz w:val="18"/>
                <w:szCs w:val="18"/>
              </w:rPr>
              <w:t>📋 DÉLIBÉRATION</w:t>
            </w:r>
          </w:p>
          <w:p w14:paraId="756BA1B5"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r>
              <w:rPr>
                <w:color w:val="000000"/>
                <w:sz w:val="22"/>
                <w:szCs w:val="22"/>
                <w:u w:val="single"/>
              </w:rPr>
              <w:t>Admission en non valeur Budget Principal</w:t>
            </w:r>
            <w:r>
              <w:rPr>
                <w:color w:val="000000"/>
                <w:sz w:val="22"/>
                <w:szCs w:val="22"/>
              </w:rPr>
              <w:t xml:space="preserve"> (N° DE_2026_25)</w:t>
            </w:r>
          </w:p>
          <w:p w14:paraId="3D279C0F"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DEMANDE D'ADMISSION EN NON VALEUR DE CRÉANCES IRRÉCOUVRABLES</w:t>
            </w:r>
          </w:p>
          <w:p w14:paraId="339AB64E"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pour le Budget Principal 43 000</w:t>
            </w:r>
          </w:p>
          <w:p w14:paraId="5150936B"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Monsieur le Maire informe que l'admission en non-valeur peut être demandée par le comptable dès que la créance lui paraît irrécouvrable, l'irrécouvrabilité pouvant trouver son origine dans la situation du débiteur (insolvabilité, disparition...), dans le refus de l'ordonnateur d'autoriser les poursuites ou encore dans l'échec du recouvrement amiable (créance inférieure aux seuils des poursuites).</w:t>
            </w:r>
          </w:p>
          <w:p w14:paraId="1B345BD8"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42B43D7E"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Dans le cadre d’un apurement périodique opéré entre l’ordonnateur et le comptable public, le Trésorier municipal propose l’admission en non-valeur d’un certain nombre de créances détenues par des débiteurs dont l’insolvabilité ou la disparition sont établies. Ces admissions en non-valeur entrent dans la catégorie des actes de renonciation et de libéralité qui sont soumis à la décision du Conseil municipal.</w:t>
            </w:r>
          </w:p>
          <w:p w14:paraId="17A7E451"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Les recettes proposées à l’admission exceptionnelle en non-valeur concernent des produits des loyers.</w:t>
            </w:r>
          </w:p>
          <w:p w14:paraId="1EEEAD3A"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45784D95"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Le comptable soussigné expose qu'il n'a pas pu recouvrer les titres, cotes ou produits portés sur l'état ci-après, en raisons des motifs énoncés.</w:t>
            </w:r>
          </w:p>
          <w:p w14:paraId="334519DB"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Il demande en conséquence l'admission en non-valeurs de ces titres figurants sur la liste ci jointe.</w:t>
            </w:r>
          </w:p>
          <w:p w14:paraId="7CFDC065"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2DCADABA"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Vu l'état et les avis d 'autres part :</w:t>
            </w:r>
          </w:p>
          <w:p w14:paraId="5A35EB1C"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Il est accordé décharge au comptable des sommes détaillées au présent état, lesquelles s'élèvent à :</w:t>
            </w:r>
          </w:p>
          <w:p w14:paraId="61896D55"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Calibri" w:eastAsia="Calibri" w:hAnsi="Calibri" w:cs="Calibri"/>
                <w:b/>
                <w:bCs/>
                <w:sz w:val="22"/>
                <w:szCs w:val="22"/>
                <w:shd w:val="clear" w:color="auto" w:fill="FFFFFF"/>
              </w:rPr>
              <w:t>13 957,35 € €</w:t>
            </w:r>
            <w:r>
              <w:t>.</w:t>
            </w:r>
          </w:p>
          <w:p w14:paraId="70343FC0"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1F7E9BD8"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LE CONSEIL MUNICIPAL,</w:t>
            </w:r>
          </w:p>
          <w:p w14:paraId="572D60F2"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Après en avoir délibéré DÉCIDE</w:t>
            </w:r>
          </w:p>
          <w:p w14:paraId="02ECF597"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D’ACCEPTER l’admission en non-valeur pour un montant de13 957,35 €,</w:t>
            </w:r>
          </w:p>
          <w:p w14:paraId="579654E1"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D’AUTORISER la Maire à émettre les mandats nécessaires.</w:t>
            </w:r>
          </w:p>
          <w:p w14:paraId="3D433054"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35" w:type="dxa"/>
                <w:bottom w:w="15" w:type="dxa"/>
                <w:right w:w="35" w:type="dxa"/>
              </w:tblCellMar>
              <w:tblLook w:val="04A0" w:firstRow="1" w:lastRow="0" w:firstColumn="1" w:lastColumn="0" w:noHBand="0" w:noVBand="1"/>
            </w:tblPr>
            <w:tblGrid>
              <w:gridCol w:w="1290"/>
              <w:gridCol w:w="2340"/>
              <w:gridCol w:w="2205"/>
            </w:tblGrid>
            <w:tr w:rsidR="00A43A7A" w14:paraId="3117FD82" w14:textId="77777777" w:rsidTr="00F55617">
              <w:trPr>
                <w:trHeight w:val="230"/>
              </w:trPr>
              <w:tc>
                <w:tcPr>
                  <w:tcW w:w="1290" w:type="dxa"/>
                  <w:vAlign w:val="center"/>
                </w:tcPr>
                <w:p w14:paraId="55A1E945"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Compte</w:t>
                  </w:r>
                </w:p>
              </w:tc>
              <w:tc>
                <w:tcPr>
                  <w:tcW w:w="2340" w:type="dxa"/>
                  <w:vAlign w:val="center"/>
                </w:tcPr>
                <w:p w14:paraId="3F7EE557"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Montants présentés</w:t>
                  </w:r>
                </w:p>
              </w:tc>
              <w:tc>
                <w:tcPr>
                  <w:tcW w:w="2205" w:type="dxa"/>
                  <w:vAlign w:val="center"/>
                </w:tcPr>
                <w:p w14:paraId="02311C51"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Montants admis</w:t>
                  </w:r>
                </w:p>
              </w:tc>
            </w:tr>
            <w:tr w:rsidR="00A43A7A" w14:paraId="37AE168A" w14:textId="77777777" w:rsidTr="00F55617">
              <w:trPr>
                <w:trHeight w:val="230"/>
              </w:trPr>
              <w:tc>
                <w:tcPr>
                  <w:tcW w:w="1290" w:type="dxa"/>
                  <w:vAlign w:val="center"/>
                </w:tcPr>
                <w:p w14:paraId="006532E8"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6541</w:t>
                  </w:r>
                </w:p>
              </w:tc>
              <w:tc>
                <w:tcPr>
                  <w:tcW w:w="2340" w:type="dxa"/>
                  <w:vAlign w:val="center"/>
                </w:tcPr>
                <w:p w14:paraId="455EAE1F"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13 957,35 €</w:t>
                  </w:r>
                </w:p>
              </w:tc>
              <w:tc>
                <w:tcPr>
                  <w:tcW w:w="2205" w:type="dxa"/>
                  <w:vAlign w:val="center"/>
                </w:tcPr>
                <w:p w14:paraId="5C4AABCF"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sz w:val="22"/>
                      <w:szCs w:val="22"/>
                    </w:rPr>
                  </w:pPr>
                  <w:r>
                    <w:rPr>
                      <w:rFonts w:ascii="Calibri" w:eastAsia="Calibri" w:hAnsi="Calibri" w:cs="Calibri"/>
                      <w:b/>
                      <w:bCs/>
                      <w:sz w:val="22"/>
                      <w:szCs w:val="22"/>
                      <w:shd w:val="clear" w:color="auto" w:fill="FFFFFF"/>
                    </w:rPr>
                    <w:t>13 957,35 €</w:t>
                  </w:r>
                </w:p>
              </w:tc>
            </w:tr>
            <w:tr w:rsidR="00A43A7A" w14:paraId="4449D486" w14:textId="77777777" w:rsidTr="00F55617">
              <w:trPr>
                <w:trHeight w:val="230"/>
              </w:trPr>
              <w:tc>
                <w:tcPr>
                  <w:tcW w:w="1290" w:type="dxa"/>
                  <w:vAlign w:val="center"/>
                </w:tcPr>
                <w:p w14:paraId="2CA38D04"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6542</w:t>
                  </w:r>
                </w:p>
              </w:tc>
              <w:tc>
                <w:tcPr>
                  <w:tcW w:w="2340" w:type="dxa"/>
                  <w:vAlign w:val="center"/>
                </w:tcPr>
                <w:p w14:paraId="1965A6FA"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0,00 €</w:t>
                  </w:r>
                </w:p>
              </w:tc>
              <w:tc>
                <w:tcPr>
                  <w:tcW w:w="2205" w:type="dxa"/>
                  <w:vAlign w:val="center"/>
                </w:tcPr>
                <w:p w14:paraId="6BC37419"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tc>
            </w:tr>
            <w:tr w:rsidR="00A43A7A" w14:paraId="6D8C2102" w14:textId="77777777" w:rsidTr="00F55617">
              <w:trPr>
                <w:trHeight w:val="230"/>
              </w:trPr>
              <w:tc>
                <w:tcPr>
                  <w:tcW w:w="1290" w:type="dxa"/>
                  <w:vAlign w:val="center"/>
                </w:tcPr>
                <w:p w14:paraId="5F6AF2D1"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tc>
              <w:tc>
                <w:tcPr>
                  <w:tcW w:w="2340" w:type="dxa"/>
                  <w:vAlign w:val="center"/>
                </w:tcPr>
                <w:p w14:paraId="24F22979"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sz w:val="22"/>
                      <w:szCs w:val="22"/>
                    </w:rPr>
                  </w:pPr>
                  <w:r>
                    <w:rPr>
                      <w:rFonts w:ascii="Calibri" w:eastAsia="Calibri" w:hAnsi="Calibri" w:cs="Calibri"/>
                      <w:b/>
                      <w:bCs/>
                      <w:sz w:val="22"/>
                      <w:szCs w:val="22"/>
                    </w:rPr>
                    <w:t>Total 13 957,35 €</w:t>
                  </w:r>
                </w:p>
              </w:tc>
              <w:tc>
                <w:tcPr>
                  <w:tcW w:w="2205" w:type="dxa"/>
                  <w:vAlign w:val="center"/>
                </w:tcPr>
                <w:p w14:paraId="792DCFDC"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tc>
            </w:tr>
          </w:tbl>
          <w:p w14:paraId="76FA2508" w14:textId="77777777" w:rsidR="00A43A7A" w:rsidRDefault="00A43A7A">
            <w:pPr>
              <w:spacing w:after="60"/>
            </w:pPr>
          </w:p>
          <w:p w14:paraId="39CA57D1"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r>
              <w:rPr>
                <w:color w:val="000000"/>
                <w:sz w:val="22"/>
                <w:szCs w:val="22"/>
                <w:u w:val="single"/>
              </w:rPr>
              <w:t>Admission en non-valeur Budget de l'eau</w:t>
            </w:r>
            <w:r>
              <w:rPr>
                <w:color w:val="000000"/>
                <w:sz w:val="22"/>
                <w:szCs w:val="22"/>
              </w:rPr>
              <w:t xml:space="preserve"> (N° DE_2026_24)</w:t>
            </w:r>
          </w:p>
          <w:p w14:paraId="2297C56B"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DEMANDE D'ADMISSION EN NON VALEUR DE CRÉANCES IRRÉCOUVRABLES</w:t>
            </w:r>
          </w:p>
          <w:p w14:paraId="337D6134"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pour le Budget Annexe de l'eau.</w:t>
            </w:r>
          </w:p>
          <w:p w14:paraId="6C06DEBB"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5E9B99C7"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Monsieur le Maire informe que l'admission en non-valeur peut être demandée par le comptable dès que la créance lui paraît irrécouvrable, l'irrécouvrabilité pouvant trouver son origine dans la situation du débiteur (insolvabilité, disparition...), dans le refus de l'ordonnateur d'autoriser les poursuites ou encore dans l'échec du recouvrement amiable (créance inférieure aux seuils des poursuites).</w:t>
            </w:r>
          </w:p>
          <w:p w14:paraId="12674C39"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1FE3F3E3"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Dans le cadre d’un apurement périodique opéré entre l’ordonnateur et le comptable public, le Trésorier municipal propose l’admission en non-valeur d’un certain nombre de créances détenues par des débiteurs dont l’insolvabilité ou la disparition sont établies. Ces admissions en non-valeur entrent dans</w:t>
            </w:r>
          </w:p>
          <w:p w14:paraId="07100264"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la catégorie des actes de renonciation et de libéralité qui sont soumis à la décision du Conseil municipal.</w:t>
            </w:r>
          </w:p>
          <w:p w14:paraId="0C386F47"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Les recettes proposées à l’admission exceptionnelle en non-valeur concernent des produits des factures d'eau.</w:t>
            </w:r>
          </w:p>
          <w:p w14:paraId="6C11AC11"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7D02E7A2"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Le comptable soussigné expose qu'il n'a pas pu recouvrer les titres, cotes ou produits portés sur l'état ci-après, en raisons des motifs énoncés.</w:t>
            </w:r>
          </w:p>
          <w:p w14:paraId="737D1B93"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Il demande en conséquence l'admission en non-valeurs de ces titres figurants sur la liste ci jointe.</w:t>
            </w:r>
          </w:p>
          <w:p w14:paraId="2197BBA2"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5505F89D"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Vu l'état et les avis d 'autres part :</w:t>
            </w:r>
          </w:p>
          <w:p w14:paraId="611F72CE"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Calibri" w:eastAsia="Calibri" w:hAnsi="Calibri" w:cs="Calibri"/>
                <w:sz w:val="22"/>
                <w:szCs w:val="22"/>
              </w:rPr>
              <w:t xml:space="preserve">Il est accordé décharge au comptable des sommes détaillées au présent état, lesquelles s'élèvent à : </w:t>
            </w:r>
            <w:r>
              <w:rPr>
                <w:rFonts w:ascii="Calibri" w:eastAsia="Calibri" w:hAnsi="Calibri" w:cs="Calibri"/>
                <w:b/>
                <w:bCs/>
                <w:sz w:val="22"/>
                <w:szCs w:val="22"/>
                <w:shd w:val="clear" w:color="auto" w:fill="FFFFFF"/>
              </w:rPr>
              <w:t>948,25 €</w:t>
            </w:r>
            <w:r>
              <w:t>.</w:t>
            </w:r>
          </w:p>
          <w:p w14:paraId="0E842587"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7EA0539A"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LE CONSEIL MUNICIPAL,</w:t>
            </w:r>
          </w:p>
          <w:p w14:paraId="67B4378D"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Après en avoir délibéré DÉCIDE</w:t>
            </w:r>
          </w:p>
          <w:p w14:paraId="07C3F8C3"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Calibri" w:eastAsia="Calibri" w:hAnsi="Calibri" w:cs="Calibri"/>
                <w:sz w:val="22"/>
                <w:szCs w:val="22"/>
              </w:rPr>
              <w:t xml:space="preserve">D’ACCEPTER l’admission en non-valeur pour un montant de </w:t>
            </w:r>
            <w:r>
              <w:rPr>
                <w:rFonts w:ascii="Calibri" w:eastAsia="Calibri" w:hAnsi="Calibri" w:cs="Calibri"/>
                <w:b/>
                <w:bCs/>
                <w:sz w:val="22"/>
                <w:szCs w:val="22"/>
                <w:shd w:val="clear" w:color="auto" w:fill="FFFFFF"/>
              </w:rPr>
              <w:t>948,25</w:t>
            </w:r>
            <w:r>
              <w:rPr>
                <w:rFonts w:ascii="Calibri" w:eastAsia="Calibri" w:hAnsi="Calibri" w:cs="Calibri"/>
                <w:sz w:val="22"/>
                <w:szCs w:val="22"/>
              </w:rPr>
              <w:t xml:space="preserve"> €,</w:t>
            </w:r>
          </w:p>
          <w:p w14:paraId="042B10D5"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D’AUTORISER la Maire à émettre les mandats nécessaires.</w:t>
            </w:r>
          </w:p>
          <w:p w14:paraId="03317381" w14:textId="77777777" w:rsidR="00A43A7A" w:rsidRDefault="00A43A7A" w:rsidP="00A43A7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5" w:type="dxa"/>
                <w:right w:w="35" w:type="dxa"/>
              </w:tblCellMar>
              <w:tblLook w:val="04A0" w:firstRow="1" w:lastRow="0" w:firstColumn="1" w:lastColumn="0" w:noHBand="0" w:noVBand="1"/>
            </w:tblPr>
            <w:tblGrid>
              <w:gridCol w:w="1290"/>
              <w:gridCol w:w="2340"/>
              <w:gridCol w:w="2205"/>
            </w:tblGrid>
            <w:tr w:rsidR="00A43A7A" w14:paraId="0E908DAB" w14:textId="77777777" w:rsidTr="00F55617">
              <w:trPr>
                <w:trHeight w:val="290"/>
              </w:trPr>
              <w:tc>
                <w:tcPr>
                  <w:tcW w:w="1290" w:type="dxa"/>
                </w:tcPr>
                <w:p w14:paraId="1B28D137"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Compte</w:t>
                  </w:r>
                </w:p>
              </w:tc>
              <w:tc>
                <w:tcPr>
                  <w:tcW w:w="2340" w:type="dxa"/>
                </w:tcPr>
                <w:p w14:paraId="07EEEB0D"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Montants présentés</w:t>
                  </w:r>
                </w:p>
              </w:tc>
              <w:tc>
                <w:tcPr>
                  <w:tcW w:w="2205" w:type="dxa"/>
                </w:tcPr>
                <w:p w14:paraId="73BC0173"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Montants admis</w:t>
                  </w:r>
                </w:p>
              </w:tc>
            </w:tr>
            <w:tr w:rsidR="00A43A7A" w14:paraId="6DEF27E5" w14:textId="77777777" w:rsidTr="00F55617">
              <w:trPr>
                <w:trHeight w:val="290"/>
              </w:trPr>
              <w:tc>
                <w:tcPr>
                  <w:tcW w:w="1290" w:type="dxa"/>
                </w:tcPr>
                <w:p w14:paraId="5A979A62"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6541</w:t>
                  </w:r>
                </w:p>
              </w:tc>
              <w:tc>
                <w:tcPr>
                  <w:tcW w:w="2340" w:type="dxa"/>
                </w:tcPr>
                <w:p w14:paraId="050A8376"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948,25 €</w:t>
                  </w:r>
                </w:p>
              </w:tc>
              <w:tc>
                <w:tcPr>
                  <w:tcW w:w="2205" w:type="dxa"/>
                </w:tcPr>
                <w:p w14:paraId="7F6201E2"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sz w:val="22"/>
                      <w:szCs w:val="22"/>
                    </w:rPr>
                  </w:pPr>
                  <w:r>
                    <w:rPr>
                      <w:rFonts w:ascii="Calibri" w:eastAsia="Calibri" w:hAnsi="Calibri" w:cs="Calibri"/>
                      <w:b/>
                      <w:bCs/>
                      <w:sz w:val="22"/>
                      <w:szCs w:val="22"/>
                      <w:shd w:val="clear" w:color="auto" w:fill="FFFFFF"/>
                    </w:rPr>
                    <w:t>948,25</w:t>
                  </w:r>
                </w:p>
              </w:tc>
            </w:tr>
            <w:tr w:rsidR="00A43A7A" w14:paraId="3BCCA0D9" w14:textId="77777777" w:rsidTr="00F55617">
              <w:trPr>
                <w:trHeight w:val="290"/>
              </w:trPr>
              <w:tc>
                <w:tcPr>
                  <w:tcW w:w="1290" w:type="dxa"/>
                </w:tcPr>
                <w:p w14:paraId="0ADA7282"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6542</w:t>
                  </w:r>
                </w:p>
              </w:tc>
              <w:tc>
                <w:tcPr>
                  <w:tcW w:w="2340" w:type="dxa"/>
                </w:tcPr>
                <w:p w14:paraId="79679182"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0,00 €</w:t>
                  </w:r>
                </w:p>
              </w:tc>
              <w:tc>
                <w:tcPr>
                  <w:tcW w:w="2205" w:type="dxa"/>
                </w:tcPr>
                <w:p w14:paraId="15460F7B"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tc>
            </w:tr>
            <w:tr w:rsidR="00A43A7A" w14:paraId="5E00D1BB" w14:textId="77777777" w:rsidTr="00F55617">
              <w:trPr>
                <w:trHeight w:val="290"/>
              </w:trPr>
              <w:tc>
                <w:tcPr>
                  <w:tcW w:w="1290" w:type="dxa"/>
                </w:tcPr>
                <w:p w14:paraId="34438364"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tc>
              <w:tc>
                <w:tcPr>
                  <w:tcW w:w="2340" w:type="dxa"/>
                </w:tcPr>
                <w:p w14:paraId="1D147603"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sz w:val="22"/>
                      <w:szCs w:val="22"/>
                    </w:rPr>
                  </w:pPr>
                  <w:r>
                    <w:rPr>
                      <w:rFonts w:ascii="Calibri" w:eastAsia="Calibri" w:hAnsi="Calibri" w:cs="Calibri"/>
                      <w:b/>
                      <w:bCs/>
                      <w:sz w:val="22"/>
                      <w:szCs w:val="22"/>
                    </w:rPr>
                    <w:t>Total 948,25 €</w:t>
                  </w:r>
                </w:p>
              </w:tc>
              <w:tc>
                <w:tcPr>
                  <w:tcW w:w="2205" w:type="dxa"/>
                </w:tcPr>
                <w:p w14:paraId="35000D09" w14:textId="77777777" w:rsidR="00A43A7A" w:rsidRDefault="00A43A7A" w:rsidP="00A43A7A">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tc>
            </w:tr>
          </w:tbl>
          <w:p w14:paraId="0141586C" w14:textId="45808424" w:rsidR="004A7760" w:rsidRDefault="004A7760"/>
        </w:tc>
      </w:tr>
    </w:tbl>
    <w:p w14:paraId="2219170A" w14:textId="77777777" w:rsidR="004A7760" w:rsidRDefault="004A7760">
      <w:pPr>
        <w:spacing w:before="8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00"/>
      </w:tblGrid>
      <w:tr w:rsidR="004A7760" w14:paraId="42F1E134" w14:textId="77777777">
        <w:tc>
          <w:tcPr>
            <w:tcW w:w="3000" w:type="dxa"/>
            <w:tcBorders>
              <w:top w:val="single" w:sz="1" w:space="0" w:color="B8CCE4"/>
              <w:left w:val="single" w:sz="1" w:space="0" w:color="B8CCE4"/>
              <w:bottom w:val="single" w:sz="1" w:space="0" w:color="B8CCE4"/>
              <w:right w:val="single" w:sz="1" w:space="0" w:color="B8CCE4"/>
            </w:tcBorders>
            <w:shd w:val="clear" w:color="auto" w:fill="E8F5E9"/>
            <w:tcMar>
              <w:top w:w="80" w:type="dxa"/>
              <w:left w:w="120" w:type="dxa"/>
              <w:bottom w:w="80" w:type="dxa"/>
              <w:right w:w="120" w:type="dxa"/>
            </w:tcMar>
            <w:vAlign w:val="center"/>
          </w:tcPr>
          <w:p w14:paraId="3795A962" w14:textId="77777777" w:rsidR="004A7760" w:rsidRDefault="00000000">
            <w:pPr>
              <w:jc w:val="center"/>
            </w:pPr>
            <w:r>
              <w:rPr>
                <w:b/>
                <w:bCs/>
                <w:color w:val="555555"/>
                <w:sz w:val="18"/>
                <w:szCs w:val="18"/>
              </w:rPr>
              <w:t>✔ Pour</w:t>
            </w:r>
          </w:p>
          <w:p w14:paraId="038FEAC6" w14:textId="5EB9B54F" w:rsidR="004A7760" w:rsidRDefault="003E6C00">
            <w:pPr>
              <w:jc w:val="center"/>
            </w:pPr>
            <w:r>
              <w:t>1</w:t>
            </w:r>
            <w:r w:rsidR="002422A3">
              <w:t>0</w:t>
            </w:r>
          </w:p>
        </w:tc>
        <w:tc>
          <w:tcPr>
            <w:tcW w:w="3000" w:type="dxa"/>
            <w:tcBorders>
              <w:top w:val="single" w:sz="1" w:space="0" w:color="B8CCE4"/>
              <w:left w:val="single" w:sz="1" w:space="0" w:color="B8CCE4"/>
              <w:bottom w:val="single" w:sz="1" w:space="0" w:color="B8CCE4"/>
              <w:right w:val="single" w:sz="1" w:space="0" w:color="B8CCE4"/>
            </w:tcBorders>
            <w:shd w:val="clear" w:color="auto" w:fill="FFEBEE"/>
            <w:tcMar>
              <w:top w:w="80" w:type="dxa"/>
              <w:left w:w="120" w:type="dxa"/>
              <w:bottom w:w="80" w:type="dxa"/>
              <w:right w:w="120" w:type="dxa"/>
            </w:tcMar>
            <w:vAlign w:val="center"/>
          </w:tcPr>
          <w:p w14:paraId="432E5D0F" w14:textId="77777777" w:rsidR="004A7760" w:rsidRDefault="00000000">
            <w:pPr>
              <w:jc w:val="center"/>
            </w:pPr>
            <w:r>
              <w:rPr>
                <w:b/>
                <w:bCs/>
                <w:color w:val="555555"/>
                <w:sz w:val="18"/>
                <w:szCs w:val="18"/>
              </w:rPr>
              <w:t>✘ Contre</w:t>
            </w:r>
          </w:p>
          <w:p w14:paraId="64B4EBF4" w14:textId="28A9119D" w:rsidR="004A7760" w:rsidRDefault="003E6C00">
            <w:pPr>
              <w:jc w:val="center"/>
            </w:pPr>
            <w:r>
              <w:t>0</w:t>
            </w:r>
          </w:p>
        </w:tc>
        <w:tc>
          <w:tcPr>
            <w:tcW w:w="3000" w:type="dxa"/>
            <w:tcBorders>
              <w:top w:val="single" w:sz="1" w:space="0" w:color="B8CCE4"/>
              <w:left w:val="single" w:sz="1" w:space="0" w:color="B8CCE4"/>
              <w:bottom w:val="single" w:sz="1" w:space="0" w:color="B8CCE4"/>
              <w:right w:val="single" w:sz="1" w:space="0" w:color="B8CCE4"/>
            </w:tcBorders>
            <w:shd w:val="clear" w:color="auto" w:fill="F2F2F2"/>
            <w:tcMar>
              <w:top w:w="80" w:type="dxa"/>
              <w:left w:w="120" w:type="dxa"/>
              <w:bottom w:w="80" w:type="dxa"/>
              <w:right w:w="120" w:type="dxa"/>
            </w:tcMar>
            <w:vAlign w:val="center"/>
          </w:tcPr>
          <w:p w14:paraId="0BCCD1E0" w14:textId="77777777" w:rsidR="004A7760" w:rsidRDefault="00000000">
            <w:pPr>
              <w:jc w:val="center"/>
            </w:pPr>
            <w:r>
              <w:rPr>
                <w:b/>
                <w:bCs/>
                <w:color w:val="555555"/>
                <w:sz w:val="18"/>
                <w:szCs w:val="18"/>
              </w:rPr>
              <w:t>○ Abstentions</w:t>
            </w:r>
          </w:p>
          <w:p w14:paraId="4B9C36DF" w14:textId="22BB77C3" w:rsidR="004A7760" w:rsidRDefault="003E6C00">
            <w:pPr>
              <w:jc w:val="center"/>
            </w:pPr>
            <w:r>
              <w:t>0</w:t>
            </w:r>
          </w:p>
        </w:tc>
      </w:tr>
    </w:tbl>
    <w:p w14:paraId="545959B6" w14:textId="77777777" w:rsidR="004A7760" w:rsidRDefault="004A7760">
      <w:pPr>
        <w:spacing w:before="6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07401567" w14:textId="77777777">
        <w:tc>
          <w:tcPr>
            <w:tcW w:w="9000" w:type="dxa"/>
            <w:tcBorders>
              <w:top w:val="single" w:sz="1" w:space="0" w:color="A5D6A7"/>
              <w:left w:val="single" w:sz="1" w:space="0" w:color="A5D6A7"/>
              <w:bottom w:val="single" w:sz="1" w:space="0" w:color="A5D6A7"/>
              <w:right w:val="single" w:sz="1" w:space="0" w:color="A5D6A7"/>
            </w:tcBorders>
            <w:shd w:val="clear" w:color="auto" w:fill="E8F5E9"/>
            <w:tcMar>
              <w:top w:w="80" w:type="dxa"/>
              <w:left w:w="180" w:type="dxa"/>
              <w:bottom w:w="80" w:type="dxa"/>
              <w:right w:w="120" w:type="dxa"/>
            </w:tcMar>
          </w:tcPr>
          <w:p w14:paraId="02D38273" w14:textId="3275E723" w:rsidR="004A7760" w:rsidRDefault="00000000">
            <w:r>
              <w:rPr>
                <w:b/>
                <w:bCs/>
                <w:color w:val="1E7E34"/>
              </w:rPr>
              <w:t xml:space="preserve">✔  Délibération adoptée </w:t>
            </w:r>
          </w:p>
        </w:tc>
      </w:tr>
    </w:tbl>
    <w:p w14:paraId="4081B68F" w14:textId="77777777" w:rsidR="004A7760" w:rsidRDefault="004A7760">
      <w:pPr>
        <w:spacing w:before="80" w:after="40"/>
      </w:pPr>
    </w:p>
    <w:p w14:paraId="4B4567E0" w14:textId="77777777" w:rsidR="004A7760" w:rsidRDefault="004A7760">
      <w:pPr>
        <w:pBdr>
          <w:bottom w:val="single" w:sz="6" w:space="1" w:color="4472C4"/>
        </w:pBdr>
        <w:spacing w:before="80" w:after="80"/>
      </w:pPr>
    </w:p>
    <w:p w14:paraId="40AEE86C" w14:textId="7B01413A" w:rsidR="004A7760" w:rsidRDefault="00000000">
      <w:pPr>
        <w:spacing w:before="320" w:after="100"/>
      </w:pPr>
      <w:r>
        <w:rPr>
          <w:b/>
          <w:bCs/>
          <w:color w:val="1B3A6B"/>
          <w:sz w:val="26"/>
          <w:szCs w:val="26"/>
        </w:rPr>
        <w:t xml:space="preserve">5. </w:t>
      </w:r>
      <w:r w:rsidR="009A4A00">
        <w:rPr>
          <w:b/>
          <w:bCs/>
          <w:color w:val="1B3A6B"/>
          <w:sz w:val="26"/>
          <w:szCs w:val="26"/>
        </w:rPr>
        <w:t xml:space="preserve">DEMANDE DE SUBVENTION DES ASSOCIATIONS </w:t>
      </w:r>
    </w:p>
    <w:p w14:paraId="11174E3B" w14:textId="3AE4AA5E" w:rsidR="004A7760" w:rsidRDefault="004A7760">
      <w:pPr>
        <w:spacing w:before="60" w:after="60"/>
      </w:pPr>
    </w:p>
    <w:p w14:paraId="4620DC7D" w14:textId="116DC892" w:rsidR="004A7760" w:rsidRDefault="00F857B2">
      <w:pPr>
        <w:spacing w:before="120" w:after="80"/>
      </w:pPr>
      <w:r>
        <w:t xml:space="preserve">Demande de subvention par Sablières point com pour l’organisation de la fête de la musique au niveau de l’espace socio culturel. Proposition de passer la subvention à 300€ cette année et mise à disposition de l’espace socio culturel. </w:t>
      </w:r>
    </w:p>
    <w:p w14:paraId="103F9A90" w14:textId="77777777" w:rsidR="00F857B2" w:rsidRDefault="00F857B2">
      <w:pPr>
        <w:spacing w:before="12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6DFC2C2F" w14:textId="77777777">
        <w:tc>
          <w:tcPr>
            <w:tcW w:w="9000" w:type="dxa"/>
            <w:tcBorders>
              <w:top w:val="single" w:sz="1" w:space="0" w:color="B8CCE4"/>
              <w:left w:val="single" w:sz="8" w:space="0" w:color="F0A500"/>
              <w:bottom w:val="single" w:sz="1" w:space="0" w:color="B8CCE4"/>
              <w:right w:val="single" w:sz="1" w:space="0" w:color="B8CCE4"/>
            </w:tcBorders>
            <w:shd w:val="clear" w:color="auto" w:fill="FFF9E6"/>
            <w:tcMar>
              <w:top w:w="100" w:type="dxa"/>
              <w:left w:w="200" w:type="dxa"/>
              <w:bottom w:w="100" w:type="dxa"/>
              <w:right w:w="120" w:type="dxa"/>
            </w:tcMar>
          </w:tcPr>
          <w:p w14:paraId="75B783F2" w14:textId="77777777" w:rsidR="004A7760" w:rsidRDefault="00000000">
            <w:pPr>
              <w:spacing w:after="60"/>
            </w:pPr>
            <w:r>
              <w:rPr>
                <w:b/>
                <w:bCs/>
                <w:color w:val="8B6914"/>
                <w:sz w:val="18"/>
                <w:szCs w:val="18"/>
              </w:rPr>
              <w:t>📋 DÉLIBÉRATION</w:t>
            </w:r>
          </w:p>
          <w:p w14:paraId="41E21904" w14:textId="77777777" w:rsidR="00A43A7A" w:rsidRPr="00A43A7A" w:rsidRDefault="00A43A7A" w:rsidP="00A43A7A">
            <w:r w:rsidRPr="00A43A7A">
              <w:rPr>
                <w:u w:val="single"/>
              </w:rPr>
              <w:t>Subvention association Sablières point com</w:t>
            </w:r>
            <w:r w:rsidRPr="00A43A7A">
              <w:t> (N° DE_2026_24)</w:t>
            </w:r>
          </w:p>
          <w:p w14:paraId="19E697A8" w14:textId="77777777" w:rsidR="00A43A7A" w:rsidRPr="00A43A7A" w:rsidRDefault="00A43A7A" w:rsidP="00A43A7A">
            <w:r w:rsidRPr="00A43A7A">
              <w:t>Monsieur le Maire expose au Conseil Municipal les nombreuses demandes de subventions faites à la mairie.</w:t>
            </w:r>
          </w:p>
          <w:p w14:paraId="3E54C7DF" w14:textId="77777777" w:rsidR="00A43A7A" w:rsidRPr="00A43A7A" w:rsidRDefault="00A43A7A" w:rsidP="00A43A7A">
            <w:r w:rsidRPr="00A43A7A">
              <w:t>Après en avoir délibéré, le conseil municipal rejette toutes les demandes de subventions à l'exception de celle de l'association les Sablières point com, porteuse cette année du projet "LA DROBIE EN MUSIQUE" proposant d'organiser une fête de la musique inter- associations réunissant les quatre communes de la vallée de la Drobie. L'événement ce produira à Sablières le 21 juin 2026.</w:t>
            </w:r>
          </w:p>
          <w:p w14:paraId="5584868F" w14:textId="77777777" w:rsidR="00A43A7A" w:rsidRPr="00A43A7A" w:rsidRDefault="00A43A7A" w:rsidP="00A43A7A">
            <w:r w:rsidRPr="00A43A7A">
              <w:t>Le Conseil Municipal,</w:t>
            </w:r>
          </w:p>
          <w:p w14:paraId="582AFFE7" w14:textId="77777777" w:rsidR="00A43A7A" w:rsidRPr="00A43A7A" w:rsidRDefault="00A43A7A" w:rsidP="00A43A7A">
            <w:r w:rsidRPr="00A43A7A">
              <w:t>Ouï l'exposé de Monsieur Le Maire, après avoir délibéré, </w:t>
            </w:r>
            <w:r w:rsidRPr="00A43A7A">
              <w:rPr>
                <w:b/>
                <w:bCs/>
              </w:rPr>
              <w:t>DECIDE </w:t>
            </w:r>
            <w:r w:rsidRPr="00A43A7A">
              <w:t>:</w:t>
            </w:r>
          </w:p>
          <w:p w14:paraId="04A82699" w14:textId="77777777" w:rsidR="00A43A7A" w:rsidRPr="00A43A7A" w:rsidRDefault="00A43A7A" w:rsidP="00A43A7A">
            <w:r w:rsidRPr="00A43A7A">
              <w:rPr>
                <w:rFonts w:hint="eastAsia"/>
              </w:rPr>
              <w:t> </w:t>
            </w:r>
            <w:r w:rsidRPr="00A43A7A">
              <w:t>D'approuver l'attribution d'une subvention en faveur de l'association Sablières point com pour un montant de 300 euros.</w:t>
            </w:r>
          </w:p>
          <w:p w14:paraId="41DD81B7" w14:textId="77777777" w:rsidR="00A43A7A" w:rsidRPr="00A43A7A" w:rsidRDefault="00A43A7A" w:rsidP="00A43A7A">
            <w:r w:rsidRPr="00A43A7A">
              <w:rPr>
                <w:rFonts w:hint="eastAsia"/>
              </w:rPr>
              <w:t> </w:t>
            </w:r>
            <w:r w:rsidRPr="00A43A7A">
              <w:t>D'autoriser Monsieur Le Maire à entreprendre les démarches nécessaires à cette attribution.</w:t>
            </w:r>
          </w:p>
          <w:p w14:paraId="1C4DC145" w14:textId="2C4AB4C4" w:rsidR="004A7760" w:rsidRDefault="004A7760" w:rsidP="002422A3"/>
        </w:tc>
      </w:tr>
    </w:tbl>
    <w:p w14:paraId="7E380925" w14:textId="77777777" w:rsidR="004A7760" w:rsidRDefault="004A7760">
      <w:pPr>
        <w:spacing w:before="8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00"/>
      </w:tblGrid>
      <w:tr w:rsidR="004A7760" w14:paraId="1E35D54B" w14:textId="77777777">
        <w:tc>
          <w:tcPr>
            <w:tcW w:w="3000" w:type="dxa"/>
            <w:tcBorders>
              <w:top w:val="single" w:sz="1" w:space="0" w:color="B8CCE4"/>
              <w:left w:val="single" w:sz="1" w:space="0" w:color="B8CCE4"/>
              <w:bottom w:val="single" w:sz="1" w:space="0" w:color="B8CCE4"/>
              <w:right w:val="single" w:sz="1" w:space="0" w:color="B8CCE4"/>
            </w:tcBorders>
            <w:shd w:val="clear" w:color="auto" w:fill="E8F5E9"/>
            <w:tcMar>
              <w:top w:w="80" w:type="dxa"/>
              <w:left w:w="120" w:type="dxa"/>
              <w:bottom w:w="80" w:type="dxa"/>
              <w:right w:w="120" w:type="dxa"/>
            </w:tcMar>
            <w:vAlign w:val="center"/>
          </w:tcPr>
          <w:p w14:paraId="46C3DD3B" w14:textId="77777777" w:rsidR="004A7760" w:rsidRDefault="00000000">
            <w:pPr>
              <w:jc w:val="center"/>
            </w:pPr>
            <w:r>
              <w:rPr>
                <w:b/>
                <w:bCs/>
                <w:color w:val="555555"/>
                <w:sz w:val="18"/>
                <w:szCs w:val="18"/>
              </w:rPr>
              <w:t>✔ Pour</w:t>
            </w:r>
          </w:p>
          <w:p w14:paraId="630B05F6" w14:textId="7EA41531" w:rsidR="004A7760" w:rsidRDefault="00F857B2">
            <w:pPr>
              <w:jc w:val="center"/>
            </w:pPr>
            <w:r>
              <w:t>1</w:t>
            </w:r>
            <w:r w:rsidR="002422A3">
              <w:t>0</w:t>
            </w:r>
          </w:p>
        </w:tc>
        <w:tc>
          <w:tcPr>
            <w:tcW w:w="3000" w:type="dxa"/>
            <w:tcBorders>
              <w:top w:val="single" w:sz="1" w:space="0" w:color="B8CCE4"/>
              <w:left w:val="single" w:sz="1" w:space="0" w:color="B8CCE4"/>
              <w:bottom w:val="single" w:sz="1" w:space="0" w:color="B8CCE4"/>
              <w:right w:val="single" w:sz="1" w:space="0" w:color="B8CCE4"/>
            </w:tcBorders>
            <w:shd w:val="clear" w:color="auto" w:fill="FFEBEE"/>
            <w:tcMar>
              <w:top w:w="80" w:type="dxa"/>
              <w:left w:w="120" w:type="dxa"/>
              <w:bottom w:w="80" w:type="dxa"/>
              <w:right w:w="120" w:type="dxa"/>
            </w:tcMar>
            <w:vAlign w:val="center"/>
          </w:tcPr>
          <w:p w14:paraId="38F08CED" w14:textId="77777777" w:rsidR="004A7760" w:rsidRDefault="00000000">
            <w:pPr>
              <w:jc w:val="center"/>
            </w:pPr>
            <w:r>
              <w:rPr>
                <w:b/>
                <w:bCs/>
                <w:color w:val="555555"/>
                <w:sz w:val="18"/>
                <w:szCs w:val="18"/>
              </w:rPr>
              <w:t>✘ Contre</w:t>
            </w:r>
          </w:p>
          <w:p w14:paraId="7F5B42C6" w14:textId="453BB1CF" w:rsidR="004A7760" w:rsidRDefault="00F857B2">
            <w:pPr>
              <w:jc w:val="center"/>
            </w:pPr>
            <w:r>
              <w:t>0</w:t>
            </w:r>
          </w:p>
        </w:tc>
        <w:tc>
          <w:tcPr>
            <w:tcW w:w="3000" w:type="dxa"/>
            <w:tcBorders>
              <w:top w:val="single" w:sz="1" w:space="0" w:color="B8CCE4"/>
              <w:left w:val="single" w:sz="1" w:space="0" w:color="B8CCE4"/>
              <w:bottom w:val="single" w:sz="1" w:space="0" w:color="B8CCE4"/>
              <w:right w:val="single" w:sz="1" w:space="0" w:color="B8CCE4"/>
            </w:tcBorders>
            <w:shd w:val="clear" w:color="auto" w:fill="F2F2F2"/>
            <w:tcMar>
              <w:top w:w="80" w:type="dxa"/>
              <w:left w:w="120" w:type="dxa"/>
              <w:bottom w:w="80" w:type="dxa"/>
              <w:right w:w="120" w:type="dxa"/>
            </w:tcMar>
            <w:vAlign w:val="center"/>
          </w:tcPr>
          <w:p w14:paraId="6B1DAE99" w14:textId="77777777" w:rsidR="004A7760" w:rsidRDefault="00000000">
            <w:pPr>
              <w:jc w:val="center"/>
            </w:pPr>
            <w:r>
              <w:rPr>
                <w:b/>
                <w:bCs/>
                <w:color w:val="555555"/>
                <w:sz w:val="18"/>
                <w:szCs w:val="18"/>
              </w:rPr>
              <w:t>○ Abstentions</w:t>
            </w:r>
          </w:p>
          <w:p w14:paraId="6CC00968" w14:textId="2BCA7A18" w:rsidR="004A7760" w:rsidRDefault="00F857B2">
            <w:pPr>
              <w:jc w:val="center"/>
            </w:pPr>
            <w:r>
              <w:t>0</w:t>
            </w:r>
          </w:p>
        </w:tc>
      </w:tr>
    </w:tbl>
    <w:p w14:paraId="12445120" w14:textId="77777777" w:rsidR="004A7760" w:rsidRDefault="004A7760">
      <w:pPr>
        <w:spacing w:before="6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4A7760" w14:paraId="41A1FD01" w14:textId="77777777">
        <w:tc>
          <w:tcPr>
            <w:tcW w:w="9000" w:type="dxa"/>
            <w:tcBorders>
              <w:top w:val="single" w:sz="1" w:space="0" w:color="A5D6A7"/>
              <w:left w:val="single" w:sz="1" w:space="0" w:color="A5D6A7"/>
              <w:bottom w:val="single" w:sz="1" w:space="0" w:color="A5D6A7"/>
              <w:right w:val="single" w:sz="1" w:space="0" w:color="A5D6A7"/>
            </w:tcBorders>
            <w:shd w:val="clear" w:color="auto" w:fill="E8F5E9"/>
            <w:tcMar>
              <w:top w:w="80" w:type="dxa"/>
              <w:left w:w="180" w:type="dxa"/>
              <w:bottom w:w="80" w:type="dxa"/>
              <w:right w:w="120" w:type="dxa"/>
            </w:tcMar>
          </w:tcPr>
          <w:p w14:paraId="61E8F8E9" w14:textId="056A8102" w:rsidR="004A7760" w:rsidRDefault="00000000">
            <w:r>
              <w:rPr>
                <w:b/>
                <w:bCs/>
                <w:color w:val="1E7E34"/>
              </w:rPr>
              <w:t>✔  Délibération adoptée</w:t>
            </w:r>
          </w:p>
        </w:tc>
      </w:tr>
    </w:tbl>
    <w:p w14:paraId="7E73DA96" w14:textId="77777777" w:rsidR="004A7760" w:rsidRDefault="004A7760">
      <w:pPr>
        <w:spacing w:before="80" w:after="40"/>
      </w:pPr>
    </w:p>
    <w:p w14:paraId="342B6219" w14:textId="77777777" w:rsidR="004A7760" w:rsidRDefault="00000000">
      <w:pPr>
        <w:spacing w:before="320" w:after="100"/>
      </w:pPr>
      <w:r>
        <w:rPr>
          <w:b/>
          <w:bCs/>
          <w:color w:val="1B3A6B"/>
          <w:sz w:val="26"/>
          <w:szCs w:val="26"/>
        </w:rPr>
        <w:t>6. QUESTIONS DIVERSES</w:t>
      </w:r>
    </w:p>
    <w:p w14:paraId="7F5F31F2" w14:textId="084B56CF" w:rsidR="004A7760" w:rsidRDefault="00F857B2">
      <w:pPr>
        <w:spacing w:before="60" w:after="60"/>
      </w:pPr>
      <w:r>
        <w:t xml:space="preserve">Route à Orcières </w:t>
      </w:r>
      <w:r w:rsidR="0024603F">
        <w:t xml:space="preserve">(entre le pont d’Orcières et Orcières) </w:t>
      </w:r>
      <w:r>
        <w:t>affaissée</w:t>
      </w:r>
      <w:r w:rsidR="0024603F">
        <w:t xml:space="preserve">. Il faudrait voir avec les propriétaires pour faire un talus solide. </w:t>
      </w:r>
    </w:p>
    <w:p w14:paraId="45AF7F7E" w14:textId="14318530" w:rsidR="0024603F" w:rsidRDefault="0024603F">
      <w:pPr>
        <w:spacing w:before="60" w:after="60"/>
      </w:pPr>
      <w:r>
        <w:t xml:space="preserve">Grosses tensions à Montségur. Ne pourrait-on pas les conseiller de faire appel à un médiateur. Normalement ça se fait par les personnes concernées. </w:t>
      </w:r>
    </w:p>
    <w:p w14:paraId="0D705FDC" w14:textId="464C21D4" w:rsidR="0024603F" w:rsidRDefault="0024603F">
      <w:pPr>
        <w:spacing w:before="60" w:after="60"/>
      </w:pPr>
      <w:r>
        <w:t xml:space="preserve">Si l’école ferme, dans quelle dynamique s’inscrit-on en rapport avec l’accueil des familles ? </w:t>
      </w:r>
    </w:p>
    <w:p w14:paraId="674370A5" w14:textId="47355B0D" w:rsidR="0024603F" w:rsidRDefault="0024603F">
      <w:pPr>
        <w:spacing w:before="60" w:after="60"/>
      </w:pPr>
      <w:r>
        <w:t>Réunion des 3 communes (assistées de Beaumont) pour voir ce qui pourrait se réaliser rapidement. Une autre réunion a été déci</w:t>
      </w:r>
      <w:r w:rsidR="007D6840">
        <w:t>d</w:t>
      </w:r>
      <w:r>
        <w:t>ée et M.</w:t>
      </w:r>
      <w:r w:rsidR="007D6840">
        <w:t>T</w:t>
      </w:r>
      <w:r>
        <w:t>alagrand a demandé qu’elle soit permanente dans les commune</w:t>
      </w:r>
      <w:r w:rsidR="007D6840">
        <w:t>s. Prochaine réunion mardi prochain à Dompnac et en mai à Sablières.</w:t>
      </w:r>
    </w:p>
    <w:p w14:paraId="56E33232" w14:textId="4E2A52F0" w:rsidR="007D6840" w:rsidRDefault="00751595">
      <w:pPr>
        <w:spacing w:before="60" w:after="60"/>
      </w:pPr>
      <w:r>
        <w:t>Séance levée à 19h09.</w:t>
      </w:r>
    </w:p>
    <w:p w14:paraId="10786773" w14:textId="77777777" w:rsidR="004A7760" w:rsidRDefault="00000000">
      <w:pPr>
        <w:spacing w:before="100" w:after="200"/>
      </w:pPr>
      <w:r>
        <w:rPr>
          <w:b/>
          <w:bCs/>
          <w:color w:val="1B3A6B"/>
          <w:sz w:val="22"/>
          <w:szCs w:val="22"/>
        </w:rPr>
        <w:t>SIGNATURES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706"/>
        <w:gridCol w:w="4400"/>
      </w:tblGrid>
      <w:tr w:rsidR="004A7760" w14:paraId="367FDCD4" w14:textId="77777777">
        <w:tc>
          <w:tcPr>
            <w:tcW w:w="4400" w:type="dxa"/>
          </w:tcPr>
          <w:p w14:paraId="76256677" w14:textId="77777777" w:rsidR="004A7760" w:rsidRDefault="00000000">
            <w:pPr>
              <w:jc w:val="center"/>
            </w:pPr>
            <w:r>
              <w:rPr>
                <w:b/>
                <w:bCs/>
                <w:color w:val="1B3A6B"/>
              </w:rPr>
              <w:t>Le Président de séance</w:t>
            </w:r>
          </w:p>
          <w:p w14:paraId="13D8CC35" w14:textId="69D7AFB3" w:rsidR="004A7760" w:rsidRDefault="00A43A7A">
            <w:pPr>
              <w:jc w:val="center"/>
            </w:pPr>
            <w:r>
              <w:rPr>
                <w:i/>
                <w:iCs/>
                <w:color w:val="555555"/>
                <w:sz w:val="19"/>
                <w:szCs w:val="19"/>
              </w:rPr>
              <w:t>Michel TALAGRAND</w:t>
            </w:r>
          </w:p>
          <w:p w14:paraId="7F1ED329" w14:textId="77777777" w:rsidR="004A7760" w:rsidRDefault="004A7760">
            <w:pPr>
              <w:spacing w:before="400" w:after="40"/>
            </w:pPr>
          </w:p>
          <w:p w14:paraId="5C97B7CA" w14:textId="77777777" w:rsidR="004A7760" w:rsidRDefault="00000000">
            <w:pPr>
              <w:pBdr>
                <w:bottom w:val="single" w:sz="4" w:space="0" w:color="B8CCE4"/>
              </w:pBdr>
              <w:jc w:val="center"/>
            </w:pPr>
            <w:r>
              <w:t xml:space="preserve"> </w:t>
            </w:r>
          </w:p>
        </w:tc>
        <w:tc>
          <w:tcPr>
            <w:tcW w:w="706" w:type="dxa"/>
          </w:tcPr>
          <w:p w14:paraId="4372AFCD" w14:textId="77777777" w:rsidR="004A7760" w:rsidRDefault="004A7760"/>
        </w:tc>
        <w:tc>
          <w:tcPr>
            <w:tcW w:w="4400" w:type="dxa"/>
          </w:tcPr>
          <w:p w14:paraId="21CF2923" w14:textId="77777777" w:rsidR="004A7760" w:rsidRDefault="00000000">
            <w:pPr>
              <w:jc w:val="center"/>
            </w:pPr>
            <w:r>
              <w:rPr>
                <w:b/>
                <w:bCs/>
                <w:color w:val="1B3A6B"/>
              </w:rPr>
              <w:t>La Secrétaire de séance</w:t>
            </w:r>
          </w:p>
          <w:p w14:paraId="2369D924" w14:textId="43E26068" w:rsidR="004A7760" w:rsidRDefault="00A43A7A">
            <w:pPr>
              <w:jc w:val="center"/>
            </w:pPr>
            <w:r>
              <w:rPr>
                <w:i/>
                <w:iCs/>
                <w:color w:val="555555"/>
                <w:sz w:val="19"/>
                <w:szCs w:val="19"/>
              </w:rPr>
              <w:t>Isabelle ESCHALIER</w:t>
            </w:r>
          </w:p>
          <w:p w14:paraId="2EBC011D" w14:textId="77777777" w:rsidR="004A7760" w:rsidRDefault="004A7760">
            <w:pPr>
              <w:spacing w:before="400" w:after="40"/>
            </w:pPr>
          </w:p>
          <w:p w14:paraId="7D837080" w14:textId="77777777" w:rsidR="004A7760" w:rsidRDefault="00000000">
            <w:pPr>
              <w:pBdr>
                <w:bottom w:val="single" w:sz="4" w:space="0" w:color="B8CCE4"/>
              </w:pBdr>
              <w:jc w:val="center"/>
            </w:pPr>
            <w:r>
              <w:t xml:space="preserve"> </w:t>
            </w:r>
          </w:p>
        </w:tc>
      </w:tr>
    </w:tbl>
    <w:p w14:paraId="6247944B" w14:textId="77777777" w:rsidR="0057048D" w:rsidRDefault="0057048D"/>
    <w:sectPr w:rsidR="0057048D">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D675" w14:textId="77777777" w:rsidR="00D758E4" w:rsidRDefault="00D758E4">
      <w:r>
        <w:separator/>
      </w:r>
    </w:p>
  </w:endnote>
  <w:endnote w:type="continuationSeparator" w:id="0">
    <w:p w14:paraId="1BE8F5AC" w14:textId="77777777" w:rsidR="00D758E4" w:rsidRDefault="00D7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9BA2" w14:textId="64C64C84" w:rsidR="004A7760" w:rsidRDefault="00000000">
    <w:pPr>
      <w:pBdr>
        <w:top w:val="single" w:sz="4" w:space="1" w:color="4472C4"/>
      </w:pBdr>
      <w:spacing w:before="80"/>
      <w:jc w:val="center"/>
    </w:pPr>
    <w:r>
      <w:rPr>
        <w:color w:val="555555"/>
        <w:sz w:val="16"/>
        <w:szCs w:val="16"/>
      </w:rPr>
      <w:t xml:space="preserve">Compte Rendu du Conseil Municipal — Sablières — </w:t>
    </w:r>
    <w:r w:rsidR="00024783">
      <w:rPr>
        <w:color w:val="555555"/>
        <w:sz w:val="16"/>
        <w:szCs w:val="16"/>
      </w:rPr>
      <w:t>24/04/2026</w:t>
    </w:r>
    <w:r>
      <w:rPr>
        <w:color w:val="555555"/>
        <w:sz w:val="16"/>
        <w:szCs w:val="16"/>
      </w:rPr>
      <w:t xml:space="preserve">   Page </w:t>
    </w:r>
    <w:r>
      <w:rPr>
        <w:color w:val="555555"/>
        <w:sz w:val="16"/>
        <w:szCs w:val="16"/>
      </w:rPr>
      <w:fldChar w:fldCharType="begin"/>
    </w:r>
    <w:r>
      <w:rPr>
        <w:color w:val="555555"/>
        <w:sz w:val="16"/>
        <w:szCs w:val="16"/>
      </w:rPr>
      <w:instrText>PAGE</w:instrText>
    </w:r>
    <w:r>
      <w:rPr>
        <w:color w:val="555555"/>
        <w:sz w:val="16"/>
        <w:szCs w:val="16"/>
      </w:rPr>
      <w:fldChar w:fldCharType="separate"/>
    </w:r>
    <w:r w:rsidR="0057048D">
      <w:rPr>
        <w:noProof/>
        <w:color w:val="555555"/>
        <w:sz w:val="16"/>
        <w:szCs w:val="16"/>
      </w:rPr>
      <w:t>1</w:t>
    </w:r>
    <w:r>
      <w:rPr>
        <w:color w:val="555555"/>
        <w:sz w:val="16"/>
        <w:szCs w:val="16"/>
      </w:rPr>
      <w:fldChar w:fldCharType="end"/>
    </w:r>
    <w:r>
      <w:rPr>
        <w:color w:val="555555"/>
        <w:sz w:val="16"/>
        <w:szCs w:val="16"/>
      </w:rPr>
      <w:t xml:space="preserve"> / </w:t>
    </w:r>
    <w:r>
      <w:rPr>
        <w:color w:val="555555"/>
        <w:sz w:val="16"/>
        <w:szCs w:val="16"/>
      </w:rPr>
      <w:fldChar w:fldCharType="begin"/>
    </w:r>
    <w:r>
      <w:rPr>
        <w:color w:val="555555"/>
        <w:sz w:val="16"/>
        <w:szCs w:val="16"/>
      </w:rPr>
      <w:instrText>NUMPAGES</w:instrText>
    </w:r>
    <w:r>
      <w:rPr>
        <w:color w:val="555555"/>
        <w:sz w:val="16"/>
        <w:szCs w:val="16"/>
      </w:rPr>
      <w:fldChar w:fldCharType="separate"/>
    </w:r>
    <w:r w:rsidR="0057048D">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D561" w14:textId="77777777" w:rsidR="00D758E4" w:rsidRDefault="00D758E4">
      <w:r>
        <w:separator/>
      </w:r>
    </w:p>
  </w:footnote>
  <w:footnote w:type="continuationSeparator" w:id="0">
    <w:p w14:paraId="3A3ABC76" w14:textId="77777777" w:rsidR="00D758E4" w:rsidRDefault="00D7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506"/>
    </w:tblGrid>
    <w:tr w:rsidR="004A7760" w14:paraId="1AD5CCC1" w14:textId="77777777">
      <w:tc>
        <w:tcPr>
          <w:tcW w:w="6000" w:type="dxa"/>
          <w:tcBorders>
            <w:bottom w:val="single" w:sz="4" w:space="0" w:color="4472C4"/>
          </w:tcBorders>
          <w:tcMar>
            <w:top w:w="60" w:type="dxa"/>
            <w:left w:w="0" w:type="dxa"/>
            <w:bottom w:w="60" w:type="dxa"/>
            <w:right w:w="0" w:type="dxa"/>
          </w:tcMar>
        </w:tcPr>
        <w:p w14:paraId="6DA19E6B" w14:textId="77777777" w:rsidR="004A7760" w:rsidRDefault="00000000">
          <w:r>
            <w:rPr>
              <w:b/>
              <w:bCs/>
              <w:color w:val="1B3A6B"/>
              <w:sz w:val="22"/>
              <w:szCs w:val="22"/>
            </w:rPr>
            <w:t>MAIRIE DE SABLIÈRES</w:t>
          </w:r>
        </w:p>
        <w:p w14:paraId="6C474EDA" w14:textId="77777777" w:rsidR="004A7760" w:rsidRDefault="00000000">
          <w:r>
            <w:rPr>
              <w:color w:val="555555"/>
              <w:sz w:val="16"/>
              <w:szCs w:val="16"/>
            </w:rPr>
            <w:t>Département de l'Ardèche</w:t>
          </w:r>
        </w:p>
      </w:tc>
      <w:tc>
        <w:tcPr>
          <w:tcW w:w="3506" w:type="dxa"/>
          <w:tcBorders>
            <w:bottom w:val="single" w:sz="4" w:space="0" w:color="4472C4"/>
          </w:tcBorders>
          <w:tcMar>
            <w:top w:w="60" w:type="dxa"/>
            <w:left w:w="0" w:type="dxa"/>
            <w:bottom w:w="60" w:type="dxa"/>
            <w:right w:w="0" w:type="dxa"/>
          </w:tcMar>
        </w:tcPr>
        <w:p w14:paraId="06A8F543" w14:textId="168BB0FB" w:rsidR="004A7760" w:rsidRDefault="00000000">
          <w:pPr>
            <w:jc w:val="right"/>
          </w:pPr>
          <w:r>
            <w:rPr>
              <w:i/>
              <w:iCs/>
              <w:color w:val="555555"/>
              <w:sz w:val="16"/>
              <w:szCs w:val="16"/>
            </w:rPr>
            <w:t>Conseil Municipal du</w:t>
          </w:r>
          <w:r w:rsidR="00CE42F0">
            <w:rPr>
              <w:i/>
              <w:iCs/>
              <w:color w:val="555555"/>
              <w:sz w:val="16"/>
              <w:szCs w:val="16"/>
            </w:rPr>
            <w:t xml:space="preserve"> 24/04/2026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A1937"/>
    <w:multiLevelType w:val="hybridMultilevel"/>
    <w:tmpl w:val="1CF41D96"/>
    <w:lvl w:ilvl="0" w:tplc="88C2DE80">
      <w:start w:val="1"/>
      <w:numFmt w:val="bullet"/>
      <w:lvlText w:val="●"/>
      <w:lvlJc w:val="left"/>
      <w:pPr>
        <w:ind w:left="720" w:hanging="360"/>
      </w:pPr>
    </w:lvl>
    <w:lvl w:ilvl="1" w:tplc="6FCEA622">
      <w:start w:val="1"/>
      <w:numFmt w:val="bullet"/>
      <w:lvlText w:val="○"/>
      <w:lvlJc w:val="left"/>
      <w:pPr>
        <w:ind w:left="1440" w:hanging="360"/>
      </w:pPr>
    </w:lvl>
    <w:lvl w:ilvl="2" w:tplc="CFE644E8">
      <w:start w:val="1"/>
      <w:numFmt w:val="bullet"/>
      <w:lvlText w:val="■"/>
      <w:lvlJc w:val="left"/>
      <w:pPr>
        <w:ind w:left="2160" w:hanging="360"/>
      </w:pPr>
    </w:lvl>
    <w:lvl w:ilvl="3" w:tplc="EC04FEF6">
      <w:start w:val="1"/>
      <w:numFmt w:val="bullet"/>
      <w:lvlText w:val="●"/>
      <w:lvlJc w:val="left"/>
      <w:pPr>
        <w:ind w:left="2880" w:hanging="360"/>
      </w:pPr>
    </w:lvl>
    <w:lvl w:ilvl="4" w:tplc="CDA8569E">
      <w:start w:val="1"/>
      <w:numFmt w:val="bullet"/>
      <w:lvlText w:val="○"/>
      <w:lvlJc w:val="left"/>
      <w:pPr>
        <w:ind w:left="3600" w:hanging="360"/>
      </w:pPr>
    </w:lvl>
    <w:lvl w:ilvl="5" w:tplc="3CC4A21E">
      <w:start w:val="1"/>
      <w:numFmt w:val="bullet"/>
      <w:lvlText w:val="■"/>
      <w:lvlJc w:val="left"/>
      <w:pPr>
        <w:ind w:left="4320" w:hanging="360"/>
      </w:pPr>
    </w:lvl>
    <w:lvl w:ilvl="6" w:tplc="E004B0AC">
      <w:start w:val="1"/>
      <w:numFmt w:val="bullet"/>
      <w:lvlText w:val="●"/>
      <w:lvlJc w:val="left"/>
      <w:pPr>
        <w:ind w:left="5040" w:hanging="360"/>
      </w:pPr>
    </w:lvl>
    <w:lvl w:ilvl="7" w:tplc="6090F58E">
      <w:start w:val="1"/>
      <w:numFmt w:val="bullet"/>
      <w:lvlText w:val="●"/>
      <w:lvlJc w:val="left"/>
      <w:pPr>
        <w:ind w:left="5760" w:hanging="360"/>
      </w:pPr>
    </w:lvl>
    <w:lvl w:ilvl="8" w:tplc="F372DE54">
      <w:start w:val="1"/>
      <w:numFmt w:val="bullet"/>
      <w:lvlText w:val="●"/>
      <w:lvlJc w:val="left"/>
      <w:pPr>
        <w:ind w:left="6480" w:hanging="360"/>
      </w:pPr>
    </w:lvl>
  </w:abstractNum>
  <w:num w:numId="1" w16cid:durableId="1010185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8D"/>
    <w:rsid w:val="00024783"/>
    <w:rsid w:val="001E269A"/>
    <w:rsid w:val="002102B1"/>
    <w:rsid w:val="002422A3"/>
    <w:rsid w:val="0024603F"/>
    <w:rsid w:val="002515C9"/>
    <w:rsid w:val="003E6C00"/>
    <w:rsid w:val="004A7760"/>
    <w:rsid w:val="0057048D"/>
    <w:rsid w:val="005C6957"/>
    <w:rsid w:val="005F1B3D"/>
    <w:rsid w:val="006C0155"/>
    <w:rsid w:val="00751595"/>
    <w:rsid w:val="007D6840"/>
    <w:rsid w:val="009A4A00"/>
    <w:rsid w:val="00A43A7A"/>
    <w:rsid w:val="00BA298E"/>
    <w:rsid w:val="00C0630C"/>
    <w:rsid w:val="00C54164"/>
    <w:rsid w:val="00CE42F0"/>
    <w:rsid w:val="00D758E4"/>
    <w:rsid w:val="00F85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1763"/>
  <w15:docId w15:val="{AF1FB1E7-34D6-5D47-B812-0CE2A38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spacing w:before="320" w:after="100"/>
      <w:outlineLvl w:val="1"/>
    </w:pPr>
    <w:rPr>
      <w:b/>
      <w:bCs/>
      <w:color w:val="1B3A6B"/>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CE42F0"/>
    <w:pPr>
      <w:tabs>
        <w:tab w:val="center" w:pos="4536"/>
        <w:tab w:val="right" w:pos="9072"/>
      </w:tabs>
    </w:pPr>
  </w:style>
  <w:style w:type="character" w:customStyle="1" w:styleId="En-tteCar">
    <w:name w:val="En-tête Car"/>
    <w:basedOn w:val="Policepardfaut"/>
    <w:link w:val="En-tte"/>
    <w:uiPriority w:val="99"/>
    <w:rsid w:val="00CE42F0"/>
  </w:style>
  <w:style w:type="paragraph" w:styleId="Pieddepage">
    <w:name w:val="footer"/>
    <w:basedOn w:val="Normal"/>
    <w:link w:val="PieddepageCar"/>
    <w:uiPriority w:val="99"/>
    <w:unhideWhenUsed/>
    <w:rsid w:val="00CE42F0"/>
    <w:pPr>
      <w:tabs>
        <w:tab w:val="center" w:pos="4536"/>
        <w:tab w:val="right" w:pos="9072"/>
      </w:tabs>
    </w:pPr>
  </w:style>
  <w:style w:type="character" w:customStyle="1" w:styleId="PieddepageCar">
    <w:name w:val="Pied de page Car"/>
    <w:basedOn w:val="Policepardfaut"/>
    <w:link w:val="Pieddepage"/>
    <w:uiPriority w:val="99"/>
    <w:rsid w:val="00CE42F0"/>
  </w:style>
  <w:style w:type="paragraph" w:customStyle="1" w:styleId="BODY">
    <w:name w:val="BODY"/>
    <w:basedOn w:val="Normal"/>
    <w:qFormat/>
    <w:rsid w:val="002422A3"/>
    <w:pPr>
      <w:widowControl w:val="0"/>
    </w:pPr>
    <w:rPr>
      <w:rFonts w:ascii="Arial" w:eastAsia="Arial" w:hAnsi="Arial" w:cs="Arial"/>
      <w:sz w:val="24"/>
      <w:szCs w:val="24"/>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1734</Words>
  <Characters>9542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eschalier</dc:creator>
  <cp:lastModifiedBy>mairie mairie</cp:lastModifiedBy>
  <cp:revision>9</cp:revision>
  <dcterms:created xsi:type="dcterms:W3CDTF">2026-04-18T20:54:00Z</dcterms:created>
  <dcterms:modified xsi:type="dcterms:W3CDTF">2026-04-28T14:03:00Z</dcterms:modified>
</cp:coreProperties>
</file>